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52347CAF" w:rsidR="00BE1B61" w:rsidRDefault="00344BE7" w:rsidP="00430DEC">
      <w:pPr>
        <w:rPr>
          <w:b/>
        </w:rPr>
      </w:pPr>
      <w:r>
        <w:rPr>
          <w:b/>
        </w:rPr>
        <w:t>8-7</w:t>
      </w:r>
      <w:r w:rsidR="00A72B25">
        <w:rPr>
          <w:b/>
        </w:rPr>
        <w:t>-</w:t>
      </w:r>
      <w:r w:rsidR="00E84E09">
        <w:rPr>
          <w:b/>
        </w:rPr>
        <w:t>2023</w:t>
      </w:r>
    </w:p>
    <w:p w14:paraId="01CC4954" w14:textId="77777777" w:rsidR="00154DFA" w:rsidRDefault="00154DFA" w:rsidP="00430DEC">
      <w:pPr>
        <w:rPr>
          <w:b/>
        </w:rPr>
      </w:pPr>
    </w:p>
    <w:p w14:paraId="2FAEC4DE" w14:textId="77777777" w:rsidR="0058041B" w:rsidRDefault="0058041B" w:rsidP="00430DEC">
      <w:pPr>
        <w:rPr>
          <w:b/>
        </w:rPr>
      </w:pPr>
    </w:p>
    <w:p w14:paraId="4FFE274A" w14:textId="491C6EB5" w:rsidR="00BE1B61" w:rsidRDefault="00E466E4" w:rsidP="00430DEC">
      <w:pPr>
        <w:rPr>
          <w:bCs/>
        </w:rPr>
      </w:pPr>
      <w:r>
        <w:rPr>
          <w:bCs/>
        </w:rPr>
        <w:t xml:space="preserve">Mayor Frank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sidR="00344BE7">
        <w:rPr>
          <w:bCs/>
        </w:rPr>
        <w:t>7</w:t>
      </w:r>
      <w:r w:rsidR="00344BE7" w:rsidRPr="00344BE7">
        <w:rPr>
          <w:bCs/>
          <w:vertAlign w:val="superscript"/>
        </w:rPr>
        <w:t>th</w:t>
      </w:r>
      <w:r w:rsidR="00344BE7">
        <w:rPr>
          <w:bCs/>
        </w:rPr>
        <w:t xml:space="preserve"> </w:t>
      </w:r>
      <w:r w:rsidR="006C65A3">
        <w:rPr>
          <w:bCs/>
        </w:rPr>
        <w:t>day of</w:t>
      </w:r>
      <w:r w:rsidR="00344BE7">
        <w:rPr>
          <w:bCs/>
        </w:rPr>
        <w:t xml:space="preserve"> August</w:t>
      </w:r>
      <w:r w:rsidR="006C65A3">
        <w:rPr>
          <w:bCs/>
        </w:rPr>
        <w:t xml:space="preserve"> </w:t>
      </w:r>
      <w:r w:rsidR="00E84E09">
        <w:rPr>
          <w:bCs/>
        </w:rPr>
        <w:t>2023</w:t>
      </w:r>
      <w:r w:rsidR="0058041B">
        <w:rPr>
          <w:bCs/>
        </w:rPr>
        <w:t xml:space="preserve">, at </w:t>
      </w:r>
      <w:r w:rsidR="00D837DC">
        <w:rPr>
          <w:bCs/>
        </w:rPr>
        <w:t>7:</w:t>
      </w:r>
      <w:r w:rsidR="00344BE7">
        <w:rPr>
          <w:bCs/>
        </w:rPr>
        <w:t>04</w:t>
      </w:r>
      <w:r w:rsidR="006C65A3">
        <w:rPr>
          <w:bCs/>
        </w:rPr>
        <w:t xml:space="preserve"> pm. </w:t>
      </w:r>
      <w:r w:rsidR="00344BE7">
        <w:rPr>
          <w:bCs/>
        </w:rPr>
        <w:t>All members were present.</w:t>
      </w:r>
      <w:r w:rsidR="00E972C9">
        <w:rPr>
          <w:bCs/>
        </w:rPr>
        <w:t xml:space="preserve"> </w:t>
      </w:r>
      <w:r w:rsidR="00FB7251">
        <w:rPr>
          <w:bCs/>
        </w:rPr>
        <w:t xml:space="preserve"> </w:t>
      </w:r>
      <w:r w:rsidR="006C65A3">
        <w:rPr>
          <w:bCs/>
        </w:rPr>
        <w:t xml:space="preserve">Also present </w:t>
      </w:r>
      <w:r w:rsidR="00344BE7">
        <w:rPr>
          <w:bCs/>
        </w:rPr>
        <w:t xml:space="preserve">were Trey Skager, McHenry County Sheriff, Tom Sieg, </w:t>
      </w:r>
      <w:r w:rsidR="00A46013">
        <w:rPr>
          <w:bCs/>
        </w:rPr>
        <w:t xml:space="preserve">Maintainer of the </w:t>
      </w:r>
      <w:r w:rsidR="00344BE7">
        <w:rPr>
          <w:bCs/>
        </w:rPr>
        <w:t xml:space="preserve">Anamoose Lagoon and Sewer, and </w:t>
      </w:r>
      <w:r w:rsidR="0058041B">
        <w:rPr>
          <w:bCs/>
        </w:rPr>
        <w:t>Laurel Schnase, City Auditor.</w:t>
      </w:r>
    </w:p>
    <w:p w14:paraId="421D3EB6" w14:textId="77777777" w:rsidR="00881B8B" w:rsidRDefault="00881B8B" w:rsidP="00430DEC">
      <w:pPr>
        <w:rPr>
          <w:bCs/>
        </w:rPr>
      </w:pPr>
    </w:p>
    <w:p w14:paraId="4C5F1923" w14:textId="77542323" w:rsidR="003812BC" w:rsidRDefault="003812BC" w:rsidP="00430DEC">
      <w:pPr>
        <w:rPr>
          <w:bCs/>
        </w:rPr>
      </w:pPr>
    </w:p>
    <w:p w14:paraId="763F42D6" w14:textId="563CE6C4" w:rsidR="009E1485" w:rsidRDefault="009E1485" w:rsidP="009E1485">
      <w:pPr>
        <w:rPr>
          <w:bCs/>
        </w:rPr>
      </w:pPr>
      <w:r>
        <w:rPr>
          <w:bCs/>
        </w:rPr>
        <w:t xml:space="preserve">Minutes of the </w:t>
      </w:r>
      <w:r w:rsidR="00344BE7">
        <w:rPr>
          <w:bCs/>
        </w:rPr>
        <w:t>7-10</w:t>
      </w:r>
      <w:r w:rsidR="00A72B25">
        <w:rPr>
          <w:bCs/>
        </w:rPr>
        <w:t>-2023</w:t>
      </w:r>
      <w:r>
        <w:rPr>
          <w:bCs/>
        </w:rPr>
        <w:t xml:space="preserve"> council meeting</w:t>
      </w:r>
      <w:r w:rsidR="006C65A3">
        <w:rPr>
          <w:bCs/>
        </w:rPr>
        <w:t xml:space="preserve"> </w:t>
      </w:r>
      <w:r>
        <w:rPr>
          <w:bCs/>
        </w:rPr>
        <w:t>were read and approved</w:t>
      </w:r>
      <w:r w:rsidR="00384EC9">
        <w:rPr>
          <w:bCs/>
        </w:rPr>
        <w:t xml:space="preserve">. </w:t>
      </w:r>
      <w:r>
        <w:rPr>
          <w:bCs/>
        </w:rPr>
        <w:t xml:space="preserve"> </w:t>
      </w:r>
      <w:r w:rsidR="00A72B25">
        <w:rPr>
          <w:bCs/>
        </w:rPr>
        <w:t>Rudnick/</w:t>
      </w:r>
      <w:r w:rsidR="00344BE7">
        <w:rPr>
          <w:bCs/>
        </w:rPr>
        <w:t>M</w:t>
      </w:r>
      <w:r w:rsidR="00A72B25">
        <w:rPr>
          <w:bCs/>
        </w:rPr>
        <w:t>.Schmaltz</w:t>
      </w:r>
      <w:r w:rsidR="00730850">
        <w:rPr>
          <w:bCs/>
        </w:rPr>
        <w:t xml:space="preserve">. </w:t>
      </w:r>
      <w:r w:rsidR="00384EC9">
        <w:rPr>
          <w:bCs/>
        </w:rPr>
        <w:t xml:space="preserve"> </w:t>
      </w:r>
      <w:r>
        <w:rPr>
          <w:bCs/>
        </w:rPr>
        <w:t>AIF</w:t>
      </w:r>
    </w:p>
    <w:p w14:paraId="49A955CA" w14:textId="77777777" w:rsidR="00154DFA" w:rsidRDefault="00154DFA" w:rsidP="009E1485">
      <w:pPr>
        <w:rPr>
          <w:bCs/>
        </w:rPr>
      </w:pPr>
    </w:p>
    <w:p w14:paraId="0A179748" w14:textId="77777777" w:rsidR="00114F5E" w:rsidRDefault="00114F5E" w:rsidP="009E1485">
      <w:pPr>
        <w:rPr>
          <w:bCs/>
        </w:rPr>
      </w:pPr>
    </w:p>
    <w:p w14:paraId="62F10E0C" w14:textId="16220CC8" w:rsidR="009E1485" w:rsidRDefault="009E1485" w:rsidP="009E1485">
      <w:pPr>
        <w:rPr>
          <w:bCs/>
        </w:rPr>
      </w:pPr>
      <w:r>
        <w:rPr>
          <w:bCs/>
        </w:rPr>
        <w:t xml:space="preserve">Treasurer’s Report for </w:t>
      </w:r>
      <w:r w:rsidR="00A72B25">
        <w:rPr>
          <w:bCs/>
        </w:rPr>
        <w:t>J</w:t>
      </w:r>
      <w:r w:rsidR="00344BE7">
        <w:rPr>
          <w:bCs/>
        </w:rPr>
        <w:t>uly</w:t>
      </w:r>
      <w:r w:rsidR="000612D1">
        <w:rPr>
          <w:bCs/>
        </w:rPr>
        <w:t xml:space="preserve"> </w:t>
      </w:r>
      <w:r>
        <w:rPr>
          <w:bCs/>
        </w:rPr>
        <w:t>was submitted and accepted as submitted.</w:t>
      </w:r>
      <w:r w:rsidR="00685B17">
        <w:rPr>
          <w:bCs/>
        </w:rPr>
        <w:t xml:space="preserve"> </w:t>
      </w:r>
      <w:r w:rsidR="00344BE7">
        <w:rPr>
          <w:bCs/>
        </w:rPr>
        <w:t>M.Schmaltz/</w:t>
      </w:r>
      <w:r w:rsidR="00A72B25">
        <w:rPr>
          <w:bCs/>
        </w:rPr>
        <w:t>B</w:t>
      </w:r>
      <w:r w:rsidR="00685B17">
        <w:rPr>
          <w:bCs/>
        </w:rPr>
        <w:t>.Schmaltz</w:t>
      </w:r>
      <w:r w:rsidR="00955644">
        <w:rPr>
          <w:bCs/>
        </w:rPr>
        <w:t>.</w:t>
      </w:r>
      <w:r w:rsidR="00E466E4">
        <w:rPr>
          <w:bCs/>
        </w:rPr>
        <w:t xml:space="preserve"> </w:t>
      </w:r>
      <w:r>
        <w:rPr>
          <w:bCs/>
        </w:rPr>
        <w:t xml:space="preserve"> AIF</w:t>
      </w:r>
      <w:r w:rsidR="00612EFD">
        <w:rPr>
          <w:bCs/>
        </w:rPr>
        <w:t xml:space="preserve"> </w:t>
      </w:r>
    </w:p>
    <w:p w14:paraId="093745DC" w14:textId="77777777" w:rsidR="002A33A9" w:rsidRDefault="002A33A9" w:rsidP="009E1485">
      <w:pPr>
        <w:rPr>
          <w:bCs/>
        </w:rPr>
      </w:pPr>
    </w:p>
    <w:p w14:paraId="46B36F01" w14:textId="77777777" w:rsidR="002A33A9" w:rsidRDefault="002A33A9" w:rsidP="009E1485">
      <w:pPr>
        <w:rPr>
          <w:bCs/>
        </w:rPr>
      </w:pPr>
    </w:p>
    <w:p w14:paraId="28D98C9E" w14:textId="46461E03" w:rsidR="002A33A9" w:rsidRDefault="002A33A9" w:rsidP="009E1485">
      <w:pPr>
        <w:rPr>
          <w:bCs/>
        </w:rPr>
      </w:pPr>
      <w:r>
        <w:rPr>
          <w:bCs/>
        </w:rPr>
        <w:t xml:space="preserve">Sheriff Skager was present to answer any questions or concerns the council may have for him. He encouraged the City of Anamoose to utilize his department to enforce our ordinances if needed. </w:t>
      </w:r>
    </w:p>
    <w:p w14:paraId="391C61AE" w14:textId="77777777" w:rsidR="002A33A9" w:rsidRDefault="002A33A9" w:rsidP="009E1485">
      <w:pPr>
        <w:rPr>
          <w:bCs/>
        </w:rPr>
      </w:pPr>
    </w:p>
    <w:p w14:paraId="68856F0F" w14:textId="0C9E4BEE" w:rsidR="002A33A9" w:rsidRDefault="002A33A9" w:rsidP="009E1485">
      <w:pPr>
        <w:rPr>
          <w:bCs/>
        </w:rPr>
      </w:pPr>
      <w:r>
        <w:rPr>
          <w:bCs/>
        </w:rPr>
        <w:t>Bechtold Paving has completed the project on Avenue H West. The final invoice</w:t>
      </w:r>
      <w:r w:rsidR="004B3238">
        <w:rPr>
          <w:bCs/>
        </w:rPr>
        <w:t xml:space="preserve"> for this project</w:t>
      </w:r>
      <w:r>
        <w:rPr>
          <w:bCs/>
        </w:rPr>
        <w:t xml:space="preserve"> will be shared equally with the Anamoose Township</w:t>
      </w:r>
      <w:r w:rsidR="00707430">
        <w:rPr>
          <w:bCs/>
        </w:rPr>
        <w:t xml:space="preserve"> after donations have been deducted</w:t>
      </w:r>
      <w:r w:rsidR="004B3238">
        <w:rPr>
          <w:bCs/>
        </w:rPr>
        <w:t>. The city also hired Bechtold</w:t>
      </w:r>
      <w:r w:rsidR="00C90ED9">
        <w:rPr>
          <w:bCs/>
        </w:rPr>
        <w:t xml:space="preserve"> Paving</w:t>
      </w:r>
      <w:r w:rsidR="004B3238">
        <w:rPr>
          <w:bCs/>
        </w:rPr>
        <w:t xml:space="preserve"> to patch asphalt in four other small areas in the city. </w:t>
      </w:r>
    </w:p>
    <w:p w14:paraId="357BA813" w14:textId="77777777" w:rsidR="00707430" w:rsidRDefault="00707430" w:rsidP="009E1485">
      <w:pPr>
        <w:rPr>
          <w:bCs/>
        </w:rPr>
      </w:pPr>
    </w:p>
    <w:p w14:paraId="66CC4CA8" w14:textId="20D35D9D" w:rsidR="00707430" w:rsidRDefault="00707430" w:rsidP="009E1485">
      <w:pPr>
        <w:rPr>
          <w:bCs/>
        </w:rPr>
      </w:pPr>
      <w:r>
        <w:rPr>
          <w:bCs/>
        </w:rPr>
        <w:t>Sieg</w:t>
      </w:r>
      <w:r w:rsidR="004B3238">
        <w:rPr>
          <w:bCs/>
        </w:rPr>
        <w:t xml:space="preserve"> informed</w:t>
      </w:r>
      <w:r>
        <w:rPr>
          <w:bCs/>
        </w:rPr>
        <w:t xml:space="preserve"> the council</w:t>
      </w:r>
      <w:r w:rsidR="004B3238">
        <w:rPr>
          <w:bCs/>
        </w:rPr>
        <w:t xml:space="preserve"> </w:t>
      </w:r>
      <w:r>
        <w:rPr>
          <w:bCs/>
        </w:rPr>
        <w:t xml:space="preserve">that </w:t>
      </w:r>
      <w:r w:rsidR="004B3238">
        <w:rPr>
          <w:bCs/>
        </w:rPr>
        <w:t xml:space="preserve">last Friday </w:t>
      </w:r>
      <w:r>
        <w:rPr>
          <w:bCs/>
        </w:rPr>
        <w:t>CC Steel</w:t>
      </w:r>
      <w:r w:rsidR="004B3238">
        <w:rPr>
          <w:bCs/>
        </w:rPr>
        <w:t xml:space="preserve"> finished jetting and televising the sewer lines in the city. Moore Engineering will provide a final report of their findings. Sieg </w:t>
      </w:r>
      <w:r w:rsidR="007552A2">
        <w:rPr>
          <w:bCs/>
        </w:rPr>
        <w:t>stated</w:t>
      </w:r>
      <w:r w:rsidR="004B3238">
        <w:rPr>
          <w:bCs/>
        </w:rPr>
        <w:t xml:space="preserve"> that from what he was told there were only five or six areas where the pipe </w:t>
      </w:r>
      <w:r w:rsidR="005C2EAD">
        <w:rPr>
          <w:bCs/>
        </w:rPr>
        <w:t>was</w:t>
      </w:r>
      <w:r w:rsidR="004B3238">
        <w:rPr>
          <w:bCs/>
        </w:rPr>
        <w:t xml:space="preserve"> broken. </w:t>
      </w:r>
      <w:r w:rsidR="007552A2">
        <w:rPr>
          <w:bCs/>
        </w:rPr>
        <w:t>He</w:t>
      </w:r>
      <w:r w:rsidR="005C2EAD">
        <w:rPr>
          <w:bCs/>
        </w:rPr>
        <w:t xml:space="preserve"> added that he will bring an estimate </w:t>
      </w:r>
      <w:r w:rsidR="003E2587">
        <w:rPr>
          <w:bCs/>
        </w:rPr>
        <w:t>of</w:t>
      </w:r>
      <w:r w:rsidR="005C2EAD">
        <w:rPr>
          <w:bCs/>
        </w:rPr>
        <w:t xml:space="preserve"> the cost per year to add enzymes to the lagoon to the next council meeting. The enzymes w</w:t>
      </w:r>
      <w:r w:rsidR="003E2587">
        <w:rPr>
          <w:bCs/>
        </w:rPr>
        <w:t xml:space="preserve">ould </w:t>
      </w:r>
      <w:r w:rsidR="005C2EAD">
        <w:rPr>
          <w:bCs/>
        </w:rPr>
        <w:t xml:space="preserve">help eliminate the sludge that </w:t>
      </w:r>
      <w:r w:rsidR="003E2587">
        <w:rPr>
          <w:bCs/>
        </w:rPr>
        <w:t>has been</w:t>
      </w:r>
      <w:r w:rsidR="005C2EAD">
        <w:rPr>
          <w:bCs/>
        </w:rPr>
        <w:t xml:space="preserve"> building up in the lagoon.</w:t>
      </w:r>
      <w:r w:rsidR="003E2587">
        <w:rPr>
          <w:bCs/>
        </w:rPr>
        <w:t xml:space="preserve">  </w:t>
      </w:r>
    </w:p>
    <w:p w14:paraId="100641C9" w14:textId="77777777" w:rsidR="003E2587" w:rsidRDefault="003E2587" w:rsidP="009E1485">
      <w:pPr>
        <w:rPr>
          <w:bCs/>
        </w:rPr>
      </w:pPr>
    </w:p>
    <w:p w14:paraId="08D9B4A1" w14:textId="68189DF2" w:rsidR="003E2587" w:rsidRDefault="003E2587" w:rsidP="009E1485">
      <w:pPr>
        <w:rPr>
          <w:bCs/>
        </w:rPr>
      </w:pPr>
      <w:r>
        <w:rPr>
          <w:bCs/>
        </w:rPr>
        <w:t>M.Schmaltz shared with the council the future need for a manlift or platform for trimming branches and hanging Christmas decorations. He will request estimates for a couple of sizes and bring them to the September meeting.</w:t>
      </w:r>
    </w:p>
    <w:p w14:paraId="547C7E64" w14:textId="77777777" w:rsidR="003E2587" w:rsidRDefault="003E2587" w:rsidP="009E1485">
      <w:pPr>
        <w:rPr>
          <w:bCs/>
        </w:rPr>
      </w:pPr>
    </w:p>
    <w:p w14:paraId="5859BC8A" w14:textId="3A6EE98B" w:rsidR="003E2587" w:rsidRDefault="00466273" w:rsidP="009E1485">
      <w:pPr>
        <w:rPr>
          <w:bCs/>
        </w:rPr>
      </w:pPr>
      <w:r>
        <w:rPr>
          <w:bCs/>
        </w:rPr>
        <w:t>T</w:t>
      </w:r>
      <w:r w:rsidR="003E2587">
        <w:rPr>
          <w:bCs/>
        </w:rPr>
        <w:t xml:space="preserve">wo appliances </w:t>
      </w:r>
      <w:r>
        <w:rPr>
          <w:bCs/>
        </w:rPr>
        <w:t>were dropped off north of City Hall following the City Cleanup week. B.Schmaltz offered to remove the appliances.</w:t>
      </w:r>
    </w:p>
    <w:p w14:paraId="0F9A438C" w14:textId="77777777" w:rsidR="00466273" w:rsidRDefault="00466273" w:rsidP="009E1485">
      <w:pPr>
        <w:rPr>
          <w:bCs/>
        </w:rPr>
      </w:pPr>
    </w:p>
    <w:p w14:paraId="189F9052" w14:textId="1F647F05" w:rsidR="00466273" w:rsidRDefault="00466273" w:rsidP="009E1485">
      <w:pPr>
        <w:rPr>
          <w:bCs/>
        </w:rPr>
      </w:pPr>
      <w:r>
        <w:rPr>
          <w:bCs/>
        </w:rPr>
        <w:t>The council reviewed the Preliminary Budget for 2024. Motion to accept the preliminary budget. Rudnick/B.Schmaltz. AIF</w:t>
      </w:r>
    </w:p>
    <w:p w14:paraId="073EBDD9" w14:textId="77777777" w:rsidR="00466273" w:rsidRDefault="00466273" w:rsidP="009E1485">
      <w:pPr>
        <w:rPr>
          <w:bCs/>
        </w:rPr>
      </w:pPr>
    </w:p>
    <w:p w14:paraId="33EC7908" w14:textId="60903188" w:rsidR="00466273" w:rsidRDefault="00466273" w:rsidP="009E1485">
      <w:pPr>
        <w:rPr>
          <w:bCs/>
        </w:rPr>
      </w:pPr>
      <w:r>
        <w:rPr>
          <w:bCs/>
        </w:rPr>
        <w:t>The lines on Main Street were discussed. Vetsch will be asked to paint the lines</w:t>
      </w:r>
      <w:r w:rsidR="00DE07F0">
        <w:rPr>
          <w:bCs/>
        </w:rPr>
        <w:t xml:space="preserve"> for parking</w:t>
      </w:r>
      <w:r>
        <w:rPr>
          <w:bCs/>
        </w:rPr>
        <w:t xml:space="preserve"> on the street.</w:t>
      </w:r>
    </w:p>
    <w:p w14:paraId="161E3A29" w14:textId="77777777" w:rsidR="00246FFB" w:rsidRDefault="00246FFB" w:rsidP="009E1485">
      <w:pPr>
        <w:rPr>
          <w:bCs/>
        </w:rPr>
      </w:pPr>
    </w:p>
    <w:p w14:paraId="5994A1BF" w14:textId="77777777" w:rsidR="00B52DC3" w:rsidRDefault="00B52DC3" w:rsidP="009E1485">
      <w:pPr>
        <w:rPr>
          <w:bCs/>
        </w:rPr>
      </w:pPr>
    </w:p>
    <w:p w14:paraId="19024031" w14:textId="77777777" w:rsidR="009615EF" w:rsidRDefault="009615EF" w:rsidP="009E1485">
      <w:pPr>
        <w:rPr>
          <w:bCs/>
        </w:rPr>
      </w:pPr>
    </w:p>
    <w:p w14:paraId="62E86DA3" w14:textId="77777777" w:rsidR="00114F5E" w:rsidRDefault="00114F5E" w:rsidP="00430DEC">
      <w:pPr>
        <w:rPr>
          <w:bCs/>
        </w:rPr>
      </w:pPr>
    </w:p>
    <w:p w14:paraId="1E6B8229" w14:textId="7EE1D19F" w:rsidR="00D14A9B" w:rsidRDefault="00D61AC8" w:rsidP="001A2D53">
      <w:pPr>
        <w:rPr>
          <w:b/>
        </w:rPr>
      </w:pPr>
      <w:r w:rsidRPr="007E1D4D">
        <w:rPr>
          <w:bCs/>
        </w:rPr>
        <w:t>The next meeting for the</w:t>
      </w:r>
      <w:r w:rsidR="00AD333B">
        <w:rPr>
          <w:bCs/>
        </w:rPr>
        <w:t xml:space="preserve"> Anamoose</w:t>
      </w:r>
      <w:r w:rsidRPr="007E1D4D">
        <w:rPr>
          <w:bCs/>
        </w:rPr>
        <w:t xml:space="preserve"> City Council will be </w:t>
      </w:r>
      <w:r w:rsidR="00F95151" w:rsidRPr="007E1D4D">
        <w:rPr>
          <w:bCs/>
        </w:rPr>
        <w:t>held on</w:t>
      </w:r>
      <w:r w:rsidRPr="007E1D4D">
        <w:rPr>
          <w:bCs/>
        </w:rPr>
        <w:t xml:space="preserve"> Monday, </w:t>
      </w:r>
      <w:r w:rsidR="00344BE7">
        <w:rPr>
          <w:bCs/>
        </w:rPr>
        <w:t>September 11</w:t>
      </w:r>
      <w:r w:rsidR="00344BE7" w:rsidRPr="00344BE7">
        <w:rPr>
          <w:bCs/>
          <w:vertAlign w:val="superscript"/>
        </w:rPr>
        <w:t>th</w:t>
      </w:r>
      <w:r w:rsidR="00344BE7">
        <w:rPr>
          <w:bCs/>
        </w:rPr>
        <w:t xml:space="preserve"> </w:t>
      </w:r>
      <w:r w:rsidRPr="007E1D4D">
        <w:rPr>
          <w:bCs/>
        </w:rPr>
        <w:t xml:space="preserve">at </w:t>
      </w:r>
      <w:r w:rsidRPr="007E1D4D">
        <w:rPr>
          <w:b/>
        </w:rPr>
        <w:t xml:space="preserve">7:00 </w:t>
      </w:r>
      <w:r w:rsidR="00015881">
        <w:rPr>
          <w:b/>
        </w:rPr>
        <w:t>P.</w:t>
      </w:r>
      <w:r w:rsidR="00114F5E">
        <w:rPr>
          <w:b/>
        </w:rPr>
        <w:t>M.</w:t>
      </w:r>
    </w:p>
    <w:p w14:paraId="4F203594" w14:textId="77777777" w:rsidR="00114F5E" w:rsidRDefault="00114F5E" w:rsidP="001A2D53">
      <w:pPr>
        <w:rPr>
          <w:b/>
        </w:rPr>
      </w:pPr>
    </w:p>
    <w:p w14:paraId="1DA564B9" w14:textId="77777777" w:rsidR="00114F5E" w:rsidRDefault="00114F5E" w:rsidP="001A2D53">
      <w:pPr>
        <w:rPr>
          <w:b/>
        </w:rPr>
      </w:pPr>
    </w:p>
    <w:p w14:paraId="2FB48CA1" w14:textId="77777777" w:rsidR="00FE1674" w:rsidRDefault="00FE1674" w:rsidP="001A2D53">
      <w:pPr>
        <w:rPr>
          <w:b/>
        </w:rPr>
      </w:pPr>
    </w:p>
    <w:p w14:paraId="78EDCD5A" w14:textId="5818767A" w:rsidR="00937532" w:rsidRDefault="007E3451" w:rsidP="001A2D53">
      <w:pPr>
        <w:rPr>
          <w:bCs/>
        </w:rPr>
      </w:pPr>
      <w:r>
        <w:rPr>
          <w:bCs/>
        </w:rPr>
        <w:t xml:space="preserve">The following bills were paid in </w:t>
      </w:r>
      <w:r w:rsidR="00A72B25">
        <w:rPr>
          <w:bCs/>
        </w:rPr>
        <w:t>Ju</w:t>
      </w:r>
      <w:r w:rsidR="00FC2A56">
        <w:rPr>
          <w:bCs/>
        </w:rPr>
        <w:t>ly</w:t>
      </w:r>
      <w:r>
        <w:rPr>
          <w:bCs/>
        </w:rPr>
        <w:t>:</w:t>
      </w:r>
    </w:p>
    <w:p w14:paraId="5DD24718" w14:textId="77777777" w:rsidR="007E3451" w:rsidRPr="007E3451" w:rsidRDefault="007E3451" w:rsidP="001A2D53">
      <w:pPr>
        <w:rPr>
          <w:bCs/>
        </w:rPr>
      </w:pPr>
    </w:p>
    <w:p w14:paraId="56AEA16C" w14:textId="56BF5077" w:rsidR="00936708" w:rsidRDefault="007E3451"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0E4F5D63" w14:textId="76A89EB1" w:rsidR="00D87256" w:rsidRDefault="00334BE5" w:rsidP="00D226C5">
      <w:pPr>
        <w:rPr>
          <w:bCs/>
          <w:sz w:val="22"/>
          <w:szCs w:val="22"/>
        </w:rPr>
      </w:pPr>
      <w:r>
        <w:rPr>
          <w:bCs/>
          <w:sz w:val="22"/>
          <w:szCs w:val="22"/>
        </w:rPr>
        <w:t>10879</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90.44</w:t>
      </w:r>
    </w:p>
    <w:p w14:paraId="5E33DBE1" w14:textId="4DC2D96E" w:rsidR="00334BE5" w:rsidRDefault="00334BE5" w:rsidP="00D226C5">
      <w:pPr>
        <w:rPr>
          <w:bCs/>
          <w:sz w:val="22"/>
          <w:szCs w:val="22"/>
        </w:rPr>
      </w:pPr>
      <w:r>
        <w:rPr>
          <w:bCs/>
          <w:sz w:val="22"/>
          <w:szCs w:val="22"/>
        </w:rPr>
        <w:t>10880</w:t>
      </w:r>
      <w:r>
        <w:rPr>
          <w:bCs/>
          <w:sz w:val="22"/>
          <w:szCs w:val="22"/>
        </w:rPr>
        <w:tab/>
      </w:r>
      <w:r w:rsidR="00F254EB">
        <w:rPr>
          <w:bCs/>
          <w:sz w:val="22"/>
          <w:szCs w:val="22"/>
        </w:rPr>
        <w:t>ND One Call</w:t>
      </w:r>
      <w:r w:rsidR="00F254EB">
        <w:rPr>
          <w:bCs/>
          <w:sz w:val="22"/>
          <w:szCs w:val="22"/>
        </w:rPr>
        <w:tab/>
      </w:r>
      <w:r w:rsidR="00F254EB">
        <w:rPr>
          <w:bCs/>
          <w:sz w:val="22"/>
          <w:szCs w:val="22"/>
        </w:rPr>
        <w:tab/>
      </w:r>
      <w:r>
        <w:rPr>
          <w:bCs/>
          <w:sz w:val="22"/>
          <w:szCs w:val="22"/>
        </w:rPr>
        <w:tab/>
      </w:r>
      <w:r w:rsidR="00F254EB">
        <w:rPr>
          <w:bCs/>
          <w:sz w:val="22"/>
          <w:szCs w:val="22"/>
        </w:rPr>
        <w:t>June Locates</w:t>
      </w:r>
      <w:r w:rsidR="00F254EB">
        <w:rPr>
          <w:bCs/>
          <w:sz w:val="22"/>
          <w:szCs w:val="22"/>
        </w:rPr>
        <w:tab/>
      </w:r>
      <w:r w:rsidR="00F254EB">
        <w:rPr>
          <w:bCs/>
          <w:sz w:val="22"/>
          <w:szCs w:val="22"/>
        </w:rPr>
        <w:tab/>
      </w:r>
      <w:r w:rsidR="00F254EB">
        <w:rPr>
          <w:bCs/>
          <w:sz w:val="22"/>
          <w:szCs w:val="22"/>
        </w:rPr>
        <w:tab/>
      </w:r>
      <w:r w:rsidR="00F254EB">
        <w:rPr>
          <w:bCs/>
          <w:sz w:val="22"/>
          <w:szCs w:val="22"/>
        </w:rPr>
        <w:tab/>
      </w:r>
      <w:r w:rsidR="00F254EB">
        <w:rPr>
          <w:bCs/>
          <w:sz w:val="22"/>
          <w:szCs w:val="22"/>
        </w:rPr>
        <w:tab/>
        <w:t>$         1.30</w:t>
      </w:r>
    </w:p>
    <w:p w14:paraId="1DC61154" w14:textId="75171771" w:rsidR="00F254EB" w:rsidRDefault="00F254EB" w:rsidP="00D226C5">
      <w:pPr>
        <w:rPr>
          <w:bCs/>
          <w:sz w:val="22"/>
          <w:szCs w:val="22"/>
        </w:rPr>
      </w:pPr>
      <w:r>
        <w:rPr>
          <w:bCs/>
          <w:sz w:val="22"/>
          <w:szCs w:val="22"/>
        </w:rPr>
        <w:t>10881</w:t>
      </w:r>
      <w:r>
        <w:rPr>
          <w:bCs/>
          <w:sz w:val="22"/>
          <w:szCs w:val="22"/>
        </w:rPr>
        <w:tab/>
        <w:t>The Herald Press</w:t>
      </w:r>
      <w:r>
        <w:rPr>
          <w:bCs/>
          <w:sz w:val="22"/>
          <w:szCs w:val="22"/>
        </w:rPr>
        <w:tab/>
      </w:r>
      <w:r>
        <w:rPr>
          <w:bCs/>
          <w:sz w:val="22"/>
          <w:szCs w:val="22"/>
        </w:rPr>
        <w:tab/>
        <w:t>Advertising</w:t>
      </w:r>
      <w:r>
        <w:rPr>
          <w:bCs/>
          <w:sz w:val="22"/>
          <w:szCs w:val="22"/>
        </w:rPr>
        <w:tab/>
      </w:r>
      <w:r>
        <w:rPr>
          <w:bCs/>
          <w:sz w:val="22"/>
          <w:szCs w:val="22"/>
        </w:rPr>
        <w:tab/>
      </w:r>
      <w:r>
        <w:rPr>
          <w:bCs/>
          <w:sz w:val="22"/>
          <w:szCs w:val="22"/>
        </w:rPr>
        <w:tab/>
      </w:r>
      <w:r>
        <w:rPr>
          <w:bCs/>
          <w:sz w:val="22"/>
          <w:szCs w:val="22"/>
        </w:rPr>
        <w:tab/>
      </w:r>
      <w:r>
        <w:rPr>
          <w:bCs/>
          <w:sz w:val="22"/>
          <w:szCs w:val="22"/>
        </w:rPr>
        <w:tab/>
        <w:t>$       99.40</w:t>
      </w:r>
    </w:p>
    <w:p w14:paraId="2207BC65" w14:textId="77777777" w:rsidR="00F254EB" w:rsidRDefault="00F254EB" w:rsidP="00D226C5">
      <w:pPr>
        <w:rPr>
          <w:bCs/>
          <w:sz w:val="22"/>
          <w:szCs w:val="22"/>
        </w:rPr>
      </w:pPr>
      <w:r>
        <w:rPr>
          <w:bCs/>
          <w:sz w:val="22"/>
          <w:szCs w:val="22"/>
        </w:rPr>
        <w:t>11882</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118.62</w:t>
      </w:r>
    </w:p>
    <w:p w14:paraId="1D6618F8" w14:textId="77777777" w:rsidR="00F254EB" w:rsidRDefault="00F254EB" w:rsidP="00D226C5">
      <w:pPr>
        <w:rPr>
          <w:bCs/>
          <w:sz w:val="22"/>
          <w:szCs w:val="22"/>
        </w:rPr>
      </w:pPr>
      <w:r>
        <w:rPr>
          <w:bCs/>
          <w:sz w:val="22"/>
          <w:szCs w:val="22"/>
        </w:rPr>
        <w:t>10883</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314.34</w:t>
      </w:r>
      <w:r>
        <w:rPr>
          <w:bCs/>
          <w:sz w:val="22"/>
          <w:szCs w:val="22"/>
        </w:rPr>
        <w:tab/>
      </w:r>
    </w:p>
    <w:p w14:paraId="6CDCE4DA" w14:textId="77777777" w:rsidR="00F254EB" w:rsidRDefault="00F254EB" w:rsidP="00D226C5">
      <w:pPr>
        <w:rPr>
          <w:bCs/>
          <w:sz w:val="22"/>
          <w:szCs w:val="22"/>
        </w:rPr>
      </w:pPr>
      <w:r>
        <w:rPr>
          <w:bCs/>
          <w:sz w:val="22"/>
          <w:szCs w:val="22"/>
        </w:rPr>
        <w:t>10884</w:t>
      </w:r>
      <w:r>
        <w:rPr>
          <w:bCs/>
          <w:sz w:val="22"/>
          <w:szCs w:val="22"/>
        </w:rPr>
        <w:tab/>
        <w:t>NDLC</w:t>
      </w:r>
      <w:r>
        <w:rPr>
          <w:bCs/>
          <w:sz w:val="22"/>
          <w:szCs w:val="22"/>
        </w:rPr>
        <w:tab/>
      </w:r>
      <w:r>
        <w:rPr>
          <w:bCs/>
          <w:sz w:val="22"/>
          <w:szCs w:val="22"/>
        </w:rPr>
        <w:tab/>
      </w:r>
      <w:r>
        <w:rPr>
          <w:bCs/>
          <w:sz w:val="22"/>
          <w:szCs w:val="22"/>
        </w:rPr>
        <w:tab/>
      </w:r>
      <w:r>
        <w:rPr>
          <w:bCs/>
          <w:sz w:val="22"/>
          <w:szCs w:val="22"/>
        </w:rPr>
        <w:tab/>
        <w:t>Dues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483.00</w:t>
      </w:r>
    </w:p>
    <w:p w14:paraId="26194BDC" w14:textId="77777777" w:rsidR="00F254EB" w:rsidRDefault="00F254EB" w:rsidP="00D226C5">
      <w:pPr>
        <w:rPr>
          <w:bCs/>
          <w:sz w:val="22"/>
          <w:szCs w:val="22"/>
        </w:rPr>
      </w:pPr>
      <w:r>
        <w:rPr>
          <w:bCs/>
          <w:sz w:val="22"/>
          <w:szCs w:val="22"/>
        </w:rPr>
        <w:t>10885</w:t>
      </w:r>
      <w:r>
        <w:rPr>
          <w:bCs/>
          <w:sz w:val="22"/>
          <w:szCs w:val="22"/>
        </w:rPr>
        <w:tab/>
        <w:t>ND State Tax Commissioner</w:t>
      </w:r>
      <w:r>
        <w:rPr>
          <w:bCs/>
          <w:sz w:val="22"/>
          <w:szCs w:val="22"/>
        </w:rPr>
        <w:tab/>
        <w:t>2</w:t>
      </w:r>
      <w:r w:rsidRPr="00F254EB">
        <w:rPr>
          <w:bCs/>
          <w:sz w:val="22"/>
          <w:szCs w:val="22"/>
          <w:vertAlign w:val="superscript"/>
        </w:rPr>
        <w:t>nd</w:t>
      </w:r>
      <w:r>
        <w:rPr>
          <w:bCs/>
          <w:sz w:val="22"/>
          <w:szCs w:val="22"/>
        </w:rPr>
        <w:t xml:space="preserve"> Qtr. Withholding</w:t>
      </w:r>
      <w:r>
        <w:rPr>
          <w:bCs/>
          <w:sz w:val="22"/>
          <w:szCs w:val="22"/>
        </w:rPr>
        <w:tab/>
      </w:r>
      <w:r>
        <w:rPr>
          <w:bCs/>
          <w:sz w:val="22"/>
          <w:szCs w:val="22"/>
        </w:rPr>
        <w:tab/>
      </w:r>
      <w:r>
        <w:rPr>
          <w:bCs/>
          <w:sz w:val="22"/>
          <w:szCs w:val="22"/>
        </w:rPr>
        <w:tab/>
      </w:r>
      <w:r>
        <w:rPr>
          <w:bCs/>
          <w:sz w:val="22"/>
          <w:szCs w:val="22"/>
        </w:rPr>
        <w:tab/>
        <w:t>$       39.00</w:t>
      </w:r>
    </w:p>
    <w:p w14:paraId="4E42874F" w14:textId="77777777" w:rsidR="00F254EB" w:rsidRDefault="00F254EB" w:rsidP="00D226C5">
      <w:pPr>
        <w:rPr>
          <w:bCs/>
          <w:sz w:val="22"/>
          <w:szCs w:val="22"/>
        </w:rPr>
      </w:pPr>
      <w:r>
        <w:rPr>
          <w:bCs/>
          <w:sz w:val="22"/>
          <w:szCs w:val="22"/>
        </w:rPr>
        <w:t>10886</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69.00</w:t>
      </w:r>
    </w:p>
    <w:p w14:paraId="22EC9A5C" w14:textId="76C3FDD9" w:rsidR="00F254EB" w:rsidRDefault="00F254EB" w:rsidP="00D226C5">
      <w:pPr>
        <w:rPr>
          <w:bCs/>
          <w:sz w:val="22"/>
          <w:szCs w:val="22"/>
        </w:rPr>
      </w:pPr>
      <w:r>
        <w:rPr>
          <w:bCs/>
          <w:sz w:val="22"/>
          <w:szCs w:val="22"/>
        </w:rPr>
        <w:t>10887</w:t>
      </w:r>
      <w:r>
        <w:rPr>
          <w:bCs/>
          <w:sz w:val="22"/>
          <w:szCs w:val="22"/>
        </w:rPr>
        <w:tab/>
        <w:t>AMKO Bond Service</w:t>
      </w:r>
      <w:r w:rsidR="00394B5E">
        <w:rPr>
          <w:bCs/>
          <w:sz w:val="22"/>
          <w:szCs w:val="22"/>
        </w:rPr>
        <w:t xml:space="preserve"> (Rewrote)</w:t>
      </w:r>
      <w:r>
        <w:rPr>
          <w:bCs/>
          <w:sz w:val="22"/>
          <w:szCs w:val="22"/>
        </w:rPr>
        <w:tab/>
        <w:t>Annual Paying Agent Fee</w:t>
      </w:r>
      <w:r>
        <w:rPr>
          <w:bCs/>
          <w:sz w:val="22"/>
          <w:szCs w:val="22"/>
        </w:rPr>
        <w:tab/>
      </w:r>
      <w:r>
        <w:rPr>
          <w:bCs/>
          <w:sz w:val="22"/>
          <w:szCs w:val="22"/>
        </w:rPr>
        <w:tab/>
      </w:r>
      <w:r>
        <w:rPr>
          <w:bCs/>
          <w:sz w:val="22"/>
          <w:szCs w:val="22"/>
        </w:rPr>
        <w:tab/>
        <w:t>$     400.00</w:t>
      </w:r>
    </w:p>
    <w:p w14:paraId="29BF70B9" w14:textId="77777777" w:rsidR="00F254EB" w:rsidRDefault="00F254EB" w:rsidP="00D226C5">
      <w:pPr>
        <w:rPr>
          <w:bCs/>
          <w:sz w:val="22"/>
          <w:szCs w:val="22"/>
        </w:rPr>
      </w:pPr>
      <w:r>
        <w:rPr>
          <w:bCs/>
          <w:sz w:val="22"/>
          <w:szCs w:val="22"/>
        </w:rPr>
        <w:t>10888</w:t>
      </w:r>
      <w:r>
        <w:rPr>
          <w:bCs/>
          <w:sz w:val="22"/>
          <w:szCs w:val="22"/>
        </w:rPr>
        <w:tab/>
        <w:t>The Arthur Companies</w:t>
      </w:r>
      <w:r>
        <w:rPr>
          <w:bCs/>
          <w:sz w:val="22"/>
          <w:szCs w:val="22"/>
        </w:rPr>
        <w:tab/>
      </w:r>
      <w:r>
        <w:rPr>
          <w:bCs/>
          <w:sz w:val="22"/>
          <w:szCs w:val="22"/>
        </w:rPr>
        <w:tab/>
        <w:t>Chemicals for Spraying Weeds</w:t>
      </w:r>
      <w:r>
        <w:rPr>
          <w:bCs/>
          <w:sz w:val="22"/>
          <w:szCs w:val="22"/>
        </w:rPr>
        <w:tab/>
      </w:r>
      <w:r>
        <w:rPr>
          <w:bCs/>
          <w:sz w:val="22"/>
          <w:szCs w:val="22"/>
        </w:rPr>
        <w:tab/>
      </w:r>
      <w:r>
        <w:rPr>
          <w:bCs/>
          <w:sz w:val="22"/>
          <w:szCs w:val="22"/>
        </w:rPr>
        <w:tab/>
        <w:t>$     487.00</w:t>
      </w:r>
    </w:p>
    <w:p w14:paraId="70851A08" w14:textId="77777777" w:rsidR="00F254EB" w:rsidRDefault="00F254EB" w:rsidP="00D226C5">
      <w:pPr>
        <w:rPr>
          <w:bCs/>
          <w:sz w:val="22"/>
          <w:szCs w:val="22"/>
        </w:rPr>
      </w:pPr>
      <w:r>
        <w:rPr>
          <w:bCs/>
          <w:sz w:val="22"/>
          <w:szCs w:val="22"/>
        </w:rPr>
        <w:t>10889</w:t>
      </w:r>
      <w:r>
        <w:rPr>
          <w:bCs/>
          <w:sz w:val="22"/>
          <w:szCs w:val="22"/>
        </w:rPr>
        <w:tab/>
        <w:t>Case Art</w:t>
      </w:r>
      <w:r>
        <w:rPr>
          <w:bCs/>
          <w:sz w:val="22"/>
          <w:szCs w:val="22"/>
        </w:rPr>
        <w:tab/>
      </w:r>
      <w:r>
        <w:rPr>
          <w:bCs/>
          <w:sz w:val="22"/>
          <w:szCs w:val="22"/>
        </w:rPr>
        <w:tab/>
      </w:r>
      <w:r>
        <w:rPr>
          <w:bCs/>
          <w:sz w:val="22"/>
          <w:szCs w:val="22"/>
        </w:rPr>
        <w:tab/>
        <w:t>Paid from Grant – Mural</w:t>
      </w:r>
      <w:r>
        <w:rPr>
          <w:bCs/>
          <w:sz w:val="22"/>
          <w:szCs w:val="22"/>
        </w:rPr>
        <w:tab/>
      </w:r>
      <w:r>
        <w:rPr>
          <w:bCs/>
          <w:sz w:val="22"/>
          <w:szCs w:val="22"/>
        </w:rPr>
        <w:tab/>
      </w:r>
      <w:r>
        <w:rPr>
          <w:bCs/>
          <w:sz w:val="22"/>
          <w:szCs w:val="22"/>
        </w:rPr>
        <w:tab/>
        <w:t>$  3,251.00</w:t>
      </w:r>
      <w:r>
        <w:rPr>
          <w:bCs/>
          <w:sz w:val="22"/>
          <w:szCs w:val="22"/>
        </w:rPr>
        <w:tab/>
      </w:r>
    </w:p>
    <w:p w14:paraId="7D00982A" w14:textId="7330B4EA" w:rsidR="00F254EB" w:rsidRDefault="00F254EB" w:rsidP="00D226C5">
      <w:pPr>
        <w:rPr>
          <w:bCs/>
          <w:sz w:val="22"/>
          <w:szCs w:val="22"/>
        </w:rPr>
      </w:pPr>
      <w:r>
        <w:rPr>
          <w:bCs/>
          <w:sz w:val="22"/>
          <w:szCs w:val="22"/>
        </w:rPr>
        <w:t>10890</w:t>
      </w:r>
      <w:r>
        <w:rPr>
          <w:bCs/>
          <w:sz w:val="22"/>
          <w:szCs w:val="22"/>
        </w:rPr>
        <w:tab/>
        <w:t>Wilson Roth</w:t>
      </w:r>
      <w:r>
        <w:rPr>
          <w:bCs/>
          <w:sz w:val="22"/>
          <w:szCs w:val="22"/>
        </w:rPr>
        <w:tab/>
      </w:r>
      <w:r>
        <w:rPr>
          <w:bCs/>
          <w:sz w:val="22"/>
          <w:szCs w:val="22"/>
        </w:rPr>
        <w:tab/>
      </w:r>
      <w:r>
        <w:rPr>
          <w:bCs/>
          <w:sz w:val="22"/>
          <w:szCs w:val="22"/>
        </w:rPr>
        <w:tab/>
        <w:t>Paid from Grant – Mural</w:t>
      </w:r>
      <w:r>
        <w:rPr>
          <w:bCs/>
          <w:sz w:val="22"/>
          <w:szCs w:val="22"/>
        </w:rPr>
        <w:tab/>
      </w:r>
      <w:r>
        <w:rPr>
          <w:bCs/>
          <w:sz w:val="22"/>
          <w:szCs w:val="22"/>
        </w:rPr>
        <w:tab/>
      </w:r>
      <w:r>
        <w:rPr>
          <w:bCs/>
          <w:sz w:val="22"/>
          <w:szCs w:val="22"/>
        </w:rPr>
        <w:tab/>
        <w:t>$     300.00</w:t>
      </w:r>
      <w:r>
        <w:rPr>
          <w:bCs/>
          <w:sz w:val="22"/>
          <w:szCs w:val="22"/>
        </w:rPr>
        <w:tab/>
      </w:r>
    </w:p>
    <w:p w14:paraId="22E17F59" w14:textId="0E9F43C7" w:rsidR="00F254EB" w:rsidRDefault="00F254EB" w:rsidP="00D226C5">
      <w:pPr>
        <w:rPr>
          <w:bCs/>
          <w:sz w:val="22"/>
          <w:szCs w:val="22"/>
        </w:rPr>
      </w:pPr>
      <w:r>
        <w:rPr>
          <w:bCs/>
          <w:sz w:val="22"/>
          <w:szCs w:val="22"/>
        </w:rPr>
        <w:t>10891</w:t>
      </w:r>
      <w:r>
        <w:rPr>
          <w:bCs/>
          <w:sz w:val="22"/>
          <w:szCs w:val="22"/>
        </w:rPr>
        <w:tab/>
        <w:t>Heringer Lumber</w:t>
      </w:r>
      <w:r>
        <w:rPr>
          <w:bCs/>
          <w:sz w:val="22"/>
          <w:szCs w:val="22"/>
        </w:rPr>
        <w:tab/>
      </w:r>
      <w:r>
        <w:rPr>
          <w:bCs/>
          <w:sz w:val="22"/>
          <w:szCs w:val="22"/>
        </w:rPr>
        <w:tab/>
        <w:t xml:space="preserve">Paid from Grant </w:t>
      </w:r>
      <w:r w:rsidR="00A7427D">
        <w:rPr>
          <w:bCs/>
          <w:sz w:val="22"/>
          <w:szCs w:val="22"/>
        </w:rPr>
        <w:t>–</w:t>
      </w:r>
      <w:r>
        <w:rPr>
          <w:bCs/>
          <w:sz w:val="22"/>
          <w:szCs w:val="22"/>
        </w:rPr>
        <w:t xml:space="preserve"> Mural</w:t>
      </w:r>
      <w:r>
        <w:rPr>
          <w:bCs/>
          <w:sz w:val="22"/>
          <w:szCs w:val="22"/>
        </w:rPr>
        <w:tab/>
      </w:r>
      <w:r>
        <w:rPr>
          <w:bCs/>
          <w:sz w:val="22"/>
          <w:szCs w:val="22"/>
        </w:rPr>
        <w:tab/>
      </w:r>
      <w:r>
        <w:rPr>
          <w:bCs/>
          <w:sz w:val="22"/>
          <w:szCs w:val="22"/>
        </w:rPr>
        <w:tab/>
        <w:t>$     366.09</w:t>
      </w:r>
    </w:p>
    <w:p w14:paraId="74010DF3" w14:textId="77777777" w:rsidR="00A7427D" w:rsidRDefault="00F254EB" w:rsidP="00D226C5">
      <w:pPr>
        <w:rPr>
          <w:bCs/>
          <w:sz w:val="22"/>
          <w:szCs w:val="22"/>
        </w:rPr>
      </w:pPr>
      <w:r>
        <w:rPr>
          <w:bCs/>
          <w:sz w:val="22"/>
          <w:szCs w:val="22"/>
        </w:rPr>
        <w:t>10892</w:t>
      </w:r>
      <w:r>
        <w:rPr>
          <w:bCs/>
          <w:sz w:val="22"/>
          <w:szCs w:val="22"/>
        </w:rPr>
        <w:tab/>
        <w:t>Midwest Graphics &amp; Signs</w:t>
      </w:r>
      <w:r>
        <w:rPr>
          <w:bCs/>
          <w:sz w:val="22"/>
          <w:szCs w:val="22"/>
        </w:rPr>
        <w:tab/>
        <w:t xml:space="preserve">Paid from Grant – Signs </w:t>
      </w:r>
      <w:r w:rsidR="00A7427D">
        <w:rPr>
          <w:bCs/>
          <w:sz w:val="22"/>
          <w:szCs w:val="22"/>
        </w:rPr>
        <w:tab/>
      </w:r>
      <w:r w:rsidR="00A7427D">
        <w:rPr>
          <w:bCs/>
          <w:sz w:val="22"/>
          <w:szCs w:val="22"/>
        </w:rPr>
        <w:tab/>
      </w:r>
      <w:r w:rsidR="00A7427D">
        <w:rPr>
          <w:bCs/>
          <w:sz w:val="22"/>
          <w:szCs w:val="22"/>
        </w:rPr>
        <w:tab/>
        <w:t>$     133.50</w:t>
      </w:r>
    </w:p>
    <w:p w14:paraId="0F71FE7F" w14:textId="77777777" w:rsidR="00A7427D" w:rsidRDefault="00A7427D" w:rsidP="00D226C5">
      <w:pPr>
        <w:rPr>
          <w:bCs/>
          <w:sz w:val="22"/>
          <w:szCs w:val="22"/>
        </w:rPr>
      </w:pPr>
      <w:r>
        <w:rPr>
          <w:bCs/>
          <w:sz w:val="22"/>
          <w:szCs w:val="22"/>
        </w:rPr>
        <w:t>10893</w:t>
      </w:r>
      <w:r>
        <w:rPr>
          <w:bCs/>
          <w:sz w:val="22"/>
          <w:szCs w:val="22"/>
        </w:rPr>
        <w:tab/>
        <w:t>Anamoose 125</w:t>
      </w:r>
      <w:r>
        <w:rPr>
          <w:bCs/>
          <w:sz w:val="22"/>
          <w:szCs w:val="22"/>
        </w:rPr>
        <w:tab/>
      </w:r>
      <w:r>
        <w:rPr>
          <w:bCs/>
          <w:sz w:val="22"/>
          <w:szCs w:val="22"/>
        </w:rPr>
        <w:tab/>
      </w:r>
      <w:r>
        <w:rPr>
          <w:bCs/>
          <w:sz w:val="22"/>
          <w:szCs w:val="22"/>
        </w:rPr>
        <w:tab/>
        <w:t>Balance Left from Grants</w:t>
      </w:r>
      <w:r>
        <w:rPr>
          <w:bCs/>
          <w:sz w:val="22"/>
          <w:szCs w:val="22"/>
        </w:rPr>
        <w:tab/>
      </w:r>
      <w:r>
        <w:rPr>
          <w:bCs/>
          <w:sz w:val="22"/>
          <w:szCs w:val="22"/>
        </w:rPr>
        <w:tab/>
      </w:r>
      <w:r>
        <w:rPr>
          <w:bCs/>
          <w:sz w:val="22"/>
          <w:szCs w:val="22"/>
        </w:rPr>
        <w:tab/>
        <w:t>$     449.41</w:t>
      </w:r>
    </w:p>
    <w:p w14:paraId="31E8E0BC" w14:textId="77777777" w:rsidR="00A7427D" w:rsidRDefault="00A7427D" w:rsidP="00D226C5">
      <w:pPr>
        <w:rPr>
          <w:bCs/>
          <w:sz w:val="22"/>
          <w:szCs w:val="22"/>
        </w:rPr>
      </w:pPr>
      <w:r>
        <w:rPr>
          <w:bCs/>
          <w:sz w:val="22"/>
          <w:szCs w:val="22"/>
        </w:rPr>
        <w:t>10894</w:t>
      </w:r>
      <w:r>
        <w:rPr>
          <w:bCs/>
          <w:sz w:val="22"/>
          <w:szCs w:val="22"/>
        </w:rPr>
        <w:tab/>
        <w:t>Souris River Planning Council</w:t>
      </w:r>
      <w:r>
        <w:rPr>
          <w:bCs/>
          <w:sz w:val="22"/>
          <w:szCs w:val="22"/>
        </w:rPr>
        <w:tab/>
        <w:t>Dues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100.00</w:t>
      </w:r>
    </w:p>
    <w:p w14:paraId="5F255DDF" w14:textId="77777777" w:rsidR="00A7427D" w:rsidRDefault="00A7427D" w:rsidP="00D226C5">
      <w:pPr>
        <w:rPr>
          <w:bCs/>
          <w:sz w:val="22"/>
          <w:szCs w:val="22"/>
        </w:rPr>
      </w:pPr>
      <w:r>
        <w:rPr>
          <w:bCs/>
          <w:sz w:val="22"/>
          <w:szCs w:val="22"/>
        </w:rPr>
        <w:t>10895</w:t>
      </w:r>
      <w:r>
        <w:rPr>
          <w:bCs/>
          <w:sz w:val="22"/>
          <w:szCs w:val="22"/>
        </w:rPr>
        <w:tab/>
        <w:t>Arrow Service Team</w:t>
      </w:r>
      <w:r>
        <w:rPr>
          <w:bCs/>
          <w:sz w:val="22"/>
          <w:szCs w:val="22"/>
        </w:rPr>
        <w:tab/>
      </w:r>
      <w:r>
        <w:rPr>
          <w:bCs/>
          <w:sz w:val="22"/>
          <w:szCs w:val="22"/>
        </w:rPr>
        <w:tab/>
        <w:t>Half of the Cost of Sewer Backup Cleanup</w:t>
      </w:r>
      <w:r>
        <w:rPr>
          <w:bCs/>
          <w:sz w:val="22"/>
          <w:szCs w:val="22"/>
        </w:rPr>
        <w:tab/>
        <w:t>$  1,707.18</w:t>
      </w:r>
    </w:p>
    <w:p w14:paraId="7DF07E74" w14:textId="77777777" w:rsidR="00A7427D" w:rsidRDefault="00A7427D" w:rsidP="00D226C5">
      <w:pPr>
        <w:rPr>
          <w:bCs/>
          <w:sz w:val="22"/>
          <w:szCs w:val="22"/>
        </w:rPr>
      </w:pPr>
      <w:r>
        <w:rPr>
          <w:bCs/>
          <w:sz w:val="22"/>
          <w:szCs w:val="22"/>
        </w:rPr>
        <w:t>10896</w:t>
      </w:r>
      <w:r>
        <w:rPr>
          <w:bCs/>
          <w:sz w:val="22"/>
          <w:szCs w:val="22"/>
        </w:rPr>
        <w:tab/>
        <w:t>Borger &amp; Son</w:t>
      </w:r>
      <w:r>
        <w:rPr>
          <w:bCs/>
          <w:sz w:val="22"/>
          <w:szCs w:val="22"/>
        </w:rPr>
        <w:tab/>
      </w:r>
      <w:r>
        <w:rPr>
          <w:bCs/>
          <w:sz w:val="22"/>
          <w:szCs w:val="22"/>
        </w:rPr>
        <w:tab/>
      </w:r>
      <w:r>
        <w:rPr>
          <w:bCs/>
          <w:sz w:val="22"/>
          <w:szCs w:val="22"/>
        </w:rPr>
        <w:tab/>
        <w:t>Crack Sealing of City Streets</w:t>
      </w:r>
      <w:r>
        <w:rPr>
          <w:bCs/>
          <w:sz w:val="22"/>
          <w:szCs w:val="22"/>
        </w:rPr>
        <w:tab/>
      </w:r>
      <w:r>
        <w:rPr>
          <w:bCs/>
          <w:sz w:val="22"/>
          <w:szCs w:val="22"/>
        </w:rPr>
        <w:tab/>
      </w:r>
      <w:r>
        <w:rPr>
          <w:bCs/>
          <w:sz w:val="22"/>
          <w:szCs w:val="22"/>
        </w:rPr>
        <w:tab/>
        <w:t>$  7,700.00</w:t>
      </w:r>
    </w:p>
    <w:p w14:paraId="24FBF801" w14:textId="77777777" w:rsidR="00A7427D" w:rsidRDefault="00A7427D" w:rsidP="00D226C5">
      <w:pPr>
        <w:rPr>
          <w:bCs/>
          <w:sz w:val="22"/>
          <w:szCs w:val="22"/>
        </w:rPr>
      </w:pPr>
      <w:r>
        <w:rPr>
          <w:bCs/>
          <w:sz w:val="22"/>
          <w:szCs w:val="22"/>
        </w:rPr>
        <w:t>10897</w:t>
      </w:r>
      <w:r>
        <w:rPr>
          <w:bCs/>
          <w:sz w:val="22"/>
          <w:szCs w:val="22"/>
        </w:rPr>
        <w:tab/>
        <w:t>HAV-IT Services</w:t>
      </w:r>
      <w:r>
        <w:rPr>
          <w:bCs/>
          <w:sz w:val="22"/>
          <w:szCs w:val="22"/>
        </w:rPr>
        <w:tab/>
      </w:r>
      <w:r>
        <w:rPr>
          <w:bCs/>
          <w:sz w:val="22"/>
          <w:szCs w:val="22"/>
        </w:rPr>
        <w:tab/>
        <w:t>June Recycling Pickups</w:t>
      </w:r>
      <w:r>
        <w:rPr>
          <w:bCs/>
          <w:sz w:val="22"/>
          <w:szCs w:val="22"/>
        </w:rPr>
        <w:tab/>
      </w:r>
      <w:r>
        <w:rPr>
          <w:bCs/>
          <w:sz w:val="22"/>
          <w:szCs w:val="22"/>
        </w:rPr>
        <w:tab/>
      </w:r>
      <w:r>
        <w:rPr>
          <w:bCs/>
          <w:sz w:val="22"/>
          <w:szCs w:val="22"/>
        </w:rPr>
        <w:tab/>
      </w:r>
      <w:r>
        <w:rPr>
          <w:bCs/>
          <w:sz w:val="22"/>
          <w:szCs w:val="22"/>
        </w:rPr>
        <w:tab/>
        <w:t>$       83.88</w:t>
      </w:r>
    </w:p>
    <w:p w14:paraId="0C190491" w14:textId="77777777" w:rsidR="00A7427D" w:rsidRDefault="00A7427D" w:rsidP="00D226C5">
      <w:pPr>
        <w:rPr>
          <w:bCs/>
          <w:sz w:val="22"/>
          <w:szCs w:val="22"/>
        </w:rPr>
      </w:pPr>
      <w:r>
        <w:rPr>
          <w:bCs/>
          <w:sz w:val="22"/>
          <w:szCs w:val="22"/>
        </w:rPr>
        <w:lastRenderedPageBreak/>
        <w:t>10898</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933.34</w:t>
      </w:r>
    </w:p>
    <w:p w14:paraId="781EC0CA" w14:textId="77777777" w:rsidR="00A7427D" w:rsidRDefault="00A7427D" w:rsidP="00D226C5">
      <w:pPr>
        <w:rPr>
          <w:bCs/>
          <w:sz w:val="22"/>
          <w:szCs w:val="22"/>
        </w:rPr>
      </w:pPr>
      <w:r>
        <w:rPr>
          <w:bCs/>
          <w:sz w:val="22"/>
          <w:szCs w:val="22"/>
        </w:rPr>
        <w:t>10899</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5481E326" w14:textId="77777777" w:rsidR="00A7427D" w:rsidRDefault="00A7427D" w:rsidP="00D226C5">
      <w:pPr>
        <w:rPr>
          <w:bCs/>
          <w:sz w:val="22"/>
          <w:szCs w:val="22"/>
        </w:rPr>
      </w:pPr>
      <w:r>
        <w:rPr>
          <w:bCs/>
          <w:sz w:val="22"/>
          <w:szCs w:val="22"/>
        </w:rPr>
        <w:t>10900</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374.48</w:t>
      </w:r>
      <w:r>
        <w:rPr>
          <w:bCs/>
          <w:sz w:val="22"/>
          <w:szCs w:val="22"/>
        </w:rPr>
        <w:tab/>
      </w:r>
    </w:p>
    <w:p w14:paraId="66AF725C" w14:textId="77777777" w:rsidR="00A7427D" w:rsidRDefault="00A7427D" w:rsidP="00D226C5">
      <w:pPr>
        <w:rPr>
          <w:bCs/>
          <w:sz w:val="22"/>
          <w:szCs w:val="22"/>
        </w:rPr>
      </w:pPr>
      <w:r>
        <w:rPr>
          <w:bCs/>
          <w:sz w:val="22"/>
          <w:szCs w:val="22"/>
        </w:rPr>
        <w:t>10901</w:t>
      </w:r>
      <w:r>
        <w:rPr>
          <w:bCs/>
          <w:sz w:val="22"/>
          <w:szCs w:val="22"/>
        </w:rPr>
        <w:tab/>
        <w:t>VOID</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.00</w:t>
      </w:r>
      <w:r>
        <w:rPr>
          <w:bCs/>
          <w:sz w:val="22"/>
          <w:szCs w:val="22"/>
        </w:rPr>
        <w:tab/>
      </w:r>
    </w:p>
    <w:p w14:paraId="38D5E24C" w14:textId="77777777" w:rsidR="00A7427D" w:rsidRDefault="00A7427D" w:rsidP="00D226C5">
      <w:pPr>
        <w:rPr>
          <w:bCs/>
          <w:sz w:val="22"/>
          <w:szCs w:val="22"/>
        </w:rPr>
      </w:pPr>
      <w:r>
        <w:rPr>
          <w:bCs/>
          <w:sz w:val="22"/>
          <w:szCs w:val="22"/>
        </w:rPr>
        <w:t>10902</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2,257.75</w:t>
      </w:r>
    </w:p>
    <w:p w14:paraId="4B34AA4D" w14:textId="77777777" w:rsidR="00394B5E" w:rsidRDefault="00A7427D" w:rsidP="00D226C5">
      <w:pPr>
        <w:rPr>
          <w:bCs/>
          <w:sz w:val="22"/>
          <w:szCs w:val="22"/>
        </w:rPr>
      </w:pPr>
      <w:r>
        <w:rPr>
          <w:bCs/>
          <w:sz w:val="22"/>
          <w:szCs w:val="22"/>
        </w:rPr>
        <w:t>10903</w:t>
      </w:r>
      <w:r>
        <w:rPr>
          <w:bCs/>
          <w:sz w:val="22"/>
          <w:szCs w:val="22"/>
        </w:rPr>
        <w:tab/>
        <w:t>Bechtold Paving, Inc.</w:t>
      </w:r>
      <w:r>
        <w:rPr>
          <w:bCs/>
          <w:sz w:val="22"/>
          <w:szCs w:val="22"/>
        </w:rPr>
        <w:tab/>
      </w:r>
      <w:r w:rsidR="00394B5E">
        <w:rPr>
          <w:bCs/>
          <w:sz w:val="22"/>
          <w:szCs w:val="22"/>
        </w:rPr>
        <w:tab/>
      </w:r>
      <w:r>
        <w:rPr>
          <w:bCs/>
          <w:sz w:val="22"/>
          <w:szCs w:val="22"/>
        </w:rPr>
        <w:t>Asp</w:t>
      </w:r>
      <w:r w:rsidR="00394B5E">
        <w:rPr>
          <w:bCs/>
          <w:sz w:val="22"/>
          <w:szCs w:val="22"/>
        </w:rPr>
        <w:t>halt Patching in 4 Areas</w:t>
      </w:r>
      <w:r>
        <w:rPr>
          <w:bCs/>
          <w:sz w:val="22"/>
          <w:szCs w:val="22"/>
        </w:rPr>
        <w:tab/>
      </w:r>
      <w:r w:rsidR="00394B5E">
        <w:rPr>
          <w:bCs/>
          <w:sz w:val="22"/>
          <w:szCs w:val="22"/>
        </w:rPr>
        <w:tab/>
      </w:r>
      <w:r w:rsidR="00394B5E">
        <w:rPr>
          <w:bCs/>
          <w:sz w:val="22"/>
          <w:szCs w:val="22"/>
        </w:rPr>
        <w:tab/>
      </w:r>
      <w:r>
        <w:rPr>
          <w:bCs/>
          <w:sz w:val="22"/>
          <w:szCs w:val="22"/>
        </w:rPr>
        <w:t>$  9,392.50</w:t>
      </w:r>
      <w:r>
        <w:rPr>
          <w:bCs/>
          <w:sz w:val="22"/>
          <w:szCs w:val="22"/>
        </w:rPr>
        <w:tab/>
      </w:r>
    </w:p>
    <w:p w14:paraId="7B6A4935" w14:textId="77777777" w:rsidR="00394B5E" w:rsidRDefault="00394B5E" w:rsidP="00D226C5">
      <w:pPr>
        <w:rPr>
          <w:bCs/>
          <w:sz w:val="22"/>
          <w:szCs w:val="22"/>
        </w:rPr>
      </w:pPr>
      <w:r>
        <w:rPr>
          <w:bCs/>
          <w:sz w:val="22"/>
          <w:szCs w:val="22"/>
        </w:rPr>
        <w:t>10904</w:t>
      </w:r>
      <w:r>
        <w:rPr>
          <w:bCs/>
          <w:sz w:val="22"/>
          <w:szCs w:val="22"/>
        </w:rPr>
        <w:tab/>
        <w:t>Kemper Construction Co.</w:t>
      </w:r>
      <w:r>
        <w:rPr>
          <w:bCs/>
          <w:sz w:val="22"/>
          <w:szCs w:val="22"/>
        </w:rPr>
        <w:tab/>
        <w:t>Jet &amp; Clean Sewer Line</w:t>
      </w:r>
      <w:r>
        <w:rPr>
          <w:bCs/>
          <w:sz w:val="22"/>
          <w:szCs w:val="22"/>
        </w:rPr>
        <w:tab/>
      </w:r>
      <w:r>
        <w:rPr>
          <w:bCs/>
          <w:sz w:val="22"/>
          <w:szCs w:val="22"/>
        </w:rPr>
        <w:tab/>
      </w:r>
      <w:r>
        <w:rPr>
          <w:bCs/>
          <w:sz w:val="22"/>
          <w:szCs w:val="22"/>
        </w:rPr>
        <w:tab/>
      </w:r>
      <w:r>
        <w:rPr>
          <w:bCs/>
          <w:sz w:val="22"/>
          <w:szCs w:val="22"/>
        </w:rPr>
        <w:tab/>
        <w:t>$     815.00</w:t>
      </w:r>
    </w:p>
    <w:p w14:paraId="7B83C563" w14:textId="31ECE36C" w:rsidR="00394B5E" w:rsidRDefault="00394B5E" w:rsidP="00D226C5">
      <w:pPr>
        <w:rPr>
          <w:bCs/>
          <w:sz w:val="22"/>
          <w:szCs w:val="22"/>
        </w:rPr>
      </w:pPr>
      <w:r>
        <w:rPr>
          <w:bCs/>
          <w:sz w:val="22"/>
          <w:szCs w:val="22"/>
        </w:rPr>
        <w:t>10905</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38.60</w:t>
      </w:r>
    </w:p>
    <w:p w14:paraId="5D135D4E" w14:textId="77777777" w:rsidR="00394B5E" w:rsidRDefault="00394B5E" w:rsidP="00D226C5">
      <w:pPr>
        <w:rPr>
          <w:bCs/>
          <w:sz w:val="22"/>
          <w:szCs w:val="22"/>
        </w:rPr>
      </w:pPr>
      <w:r>
        <w:rPr>
          <w:bCs/>
          <w:sz w:val="22"/>
          <w:szCs w:val="22"/>
        </w:rPr>
        <w:t>10906</w:t>
      </w:r>
      <w:r>
        <w:rPr>
          <w:bCs/>
          <w:sz w:val="22"/>
          <w:szCs w:val="22"/>
        </w:rPr>
        <w:tab/>
        <w:t>FSB – VISA</w:t>
      </w:r>
      <w:r>
        <w:rPr>
          <w:bCs/>
          <w:sz w:val="22"/>
          <w:szCs w:val="22"/>
        </w:rPr>
        <w:tab/>
      </w:r>
      <w:r>
        <w:rPr>
          <w:bCs/>
          <w:sz w:val="22"/>
          <w:szCs w:val="22"/>
        </w:rPr>
        <w:tab/>
      </w:r>
      <w:r>
        <w:rPr>
          <w:bCs/>
          <w:sz w:val="22"/>
          <w:szCs w:val="22"/>
        </w:rPr>
        <w:tab/>
        <w:t>Dues/Gas/Supplies</w:t>
      </w:r>
      <w:r>
        <w:rPr>
          <w:bCs/>
          <w:sz w:val="22"/>
          <w:szCs w:val="22"/>
        </w:rPr>
        <w:tab/>
      </w:r>
      <w:r>
        <w:rPr>
          <w:bCs/>
          <w:sz w:val="22"/>
          <w:szCs w:val="22"/>
        </w:rPr>
        <w:tab/>
      </w:r>
      <w:r>
        <w:rPr>
          <w:bCs/>
          <w:sz w:val="22"/>
          <w:szCs w:val="22"/>
        </w:rPr>
        <w:tab/>
      </w:r>
      <w:r>
        <w:rPr>
          <w:bCs/>
          <w:sz w:val="22"/>
          <w:szCs w:val="22"/>
        </w:rPr>
        <w:tab/>
        <w:t>$     217.87</w:t>
      </w:r>
    </w:p>
    <w:p w14:paraId="072CF5FE" w14:textId="77777777" w:rsidR="00394B5E" w:rsidRDefault="00394B5E" w:rsidP="00D226C5">
      <w:pPr>
        <w:rPr>
          <w:bCs/>
          <w:sz w:val="22"/>
          <w:szCs w:val="22"/>
        </w:rPr>
      </w:pPr>
      <w:r>
        <w:rPr>
          <w:bCs/>
          <w:sz w:val="22"/>
          <w:szCs w:val="22"/>
        </w:rPr>
        <w:t>10907</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7D28D81C" w14:textId="77777777" w:rsidR="00394B5E" w:rsidRDefault="00394B5E" w:rsidP="00D226C5">
      <w:pPr>
        <w:rPr>
          <w:bCs/>
          <w:sz w:val="22"/>
          <w:szCs w:val="22"/>
        </w:rPr>
      </w:pPr>
      <w:r>
        <w:rPr>
          <w:bCs/>
          <w:sz w:val="22"/>
          <w:szCs w:val="22"/>
        </w:rPr>
        <w:t>10908</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473.29</w:t>
      </w:r>
    </w:p>
    <w:p w14:paraId="37EFED55" w14:textId="77777777" w:rsidR="00394B5E" w:rsidRDefault="00394B5E" w:rsidP="00D226C5">
      <w:pPr>
        <w:rPr>
          <w:bCs/>
          <w:sz w:val="22"/>
          <w:szCs w:val="22"/>
        </w:rPr>
      </w:pPr>
      <w:r>
        <w:rPr>
          <w:bCs/>
          <w:sz w:val="22"/>
          <w:szCs w:val="22"/>
        </w:rPr>
        <w:t>10909</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2,198.57</w:t>
      </w:r>
    </w:p>
    <w:p w14:paraId="10181ECA" w14:textId="77777777" w:rsidR="00394B5E" w:rsidRDefault="00394B5E" w:rsidP="00D226C5">
      <w:pPr>
        <w:rPr>
          <w:bCs/>
          <w:sz w:val="22"/>
          <w:szCs w:val="22"/>
        </w:rPr>
      </w:pPr>
      <w:r>
        <w:rPr>
          <w:bCs/>
          <w:sz w:val="22"/>
          <w:szCs w:val="22"/>
        </w:rPr>
        <w:t>10910</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258.58</w:t>
      </w:r>
      <w:r>
        <w:rPr>
          <w:bCs/>
          <w:sz w:val="22"/>
          <w:szCs w:val="22"/>
        </w:rPr>
        <w:tab/>
      </w:r>
    </w:p>
    <w:p w14:paraId="5FA0803A" w14:textId="25A31DF0" w:rsidR="00334BE5" w:rsidRPr="00334BE5" w:rsidRDefault="00394B5E"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671.06</w:t>
      </w:r>
      <w:r w:rsidR="00F254EB">
        <w:rPr>
          <w:bCs/>
          <w:sz w:val="22"/>
          <w:szCs w:val="22"/>
        </w:rPr>
        <w:tab/>
      </w:r>
      <w:r w:rsidR="00F254EB">
        <w:rPr>
          <w:bCs/>
          <w:sz w:val="22"/>
          <w:szCs w:val="22"/>
        </w:rPr>
        <w:tab/>
      </w:r>
      <w:r w:rsidR="00334BE5">
        <w:rPr>
          <w:bCs/>
          <w:sz w:val="22"/>
          <w:szCs w:val="22"/>
        </w:rPr>
        <w:tab/>
      </w:r>
    </w:p>
    <w:p w14:paraId="406AD65D" w14:textId="77777777" w:rsidR="00D87256" w:rsidRDefault="00D87256" w:rsidP="00D226C5">
      <w:pPr>
        <w:rPr>
          <w:b/>
          <w:sz w:val="22"/>
          <w:szCs w:val="22"/>
          <w:u w:val="single"/>
        </w:rPr>
      </w:pPr>
    </w:p>
    <w:p w14:paraId="099BED90" w14:textId="77777777" w:rsidR="00D87256" w:rsidRDefault="00D87256" w:rsidP="00D226C5">
      <w:pPr>
        <w:rPr>
          <w:b/>
          <w:sz w:val="22"/>
          <w:szCs w:val="22"/>
          <w:u w:val="single"/>
        </w:rPr>
      </w:pPr>
    </w:p>
    <w:p w14:paraId="08F3BE0B" w14:textId="77777777" w:rsidR="00D87256" w:rsidRDefault="00D87256" w:rsidP="00D226C5">
      <w:pPr>
        <w:rPr>
          <w:b/>
          <w:sz w:val="22"/>
          <w:szCs w:val="22"/>
          <w:u w:val="single"/>
        </w:rPr>
      </w:pPr>
    </w:p>
    <w:p w14:paraId="4BFB0498" w14:textId="77777777" w:rsidR="00D87256" w:rsidRPr="00D342CC" w:rsidRDefault="00D87256" w:rsidP="00D226C5">
      <w:pPr>
        <w:rPr>
          <w:b/>
          <w:sz w:val="22"/>
          <w:szCs w:val="22"/>
          <w:u w:val="single"/>
        </w:rPr>
      </w:pPr>
    </w:p>
    <w:p w14:paraId="077186F1" w14:textId="1387F61D" w:rsidR="00EE0F20" w:rsidRDefault="000C7315" w:rsidP="009F5400">
      <w:r>
        <w:t>There being no further business, meeting adjourned at</w:t>
      </w:r>
      <w:r w:rsidR="00A72B25">
        <w:t xml:space="preserve"> 8:</w:t>
      </w:r>
      <w:r w:rsidR="00466273">
        <w:t xml:space="preserve">12 </w:t>
      </w:r>
      <w:r>
        <w:t>p</w:t>
      </w:r>
      <w:r w:rsidR="00DA1D33">
        <w:t>.</w:t>
      </w:r>
      <w:r>
        <w:t>m</w:t>
      </w:r>
      <w:r w:rsidR="00633687">
        <w:t xml:space="preserve">. </w:t>
      </w:r>
      <w:r>
        <w:t>upon motion by</w:t>
      </w:r>
      <w:r w:rsidR="00A72B25">
        <w:t xml:space="preserve"> </w:t>
      </w:r>
      <w:r w:rsidR="00ED1BF8">
        <w:t>M.Schmaltz</w:t>
      </w:r>
      <w:r w:rsidR="00466273">
        <w:t>/Rudnick.</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4F4A5E53" w:rsidR="00031D93" w:rsidRDefault="00031D93" w:rsidP="00031D93">
      <w:r>
        <w:t>Mayor Signature</w:t>
      </w:r>
      <w:r>
        <w:tab/>
      </w:r>
      <w:r>
        <w:tab/>
      </w:r>
      <w:r>
        <w:tab/>
      </w:r>
      <w:r>
        <w:tab/>
      </w:r>
      <w:r>
        <w:tab/>
      </w:r>
      <w:r>
        <w:tab/>
      </w:r>
      <w:r>
        <w:tab/>
        <w:t xml:space="preserve">Date the </w:t>
      </w:r>
      <w:r w:rsidR="00241A0E">
        <w:t>Minutes</w:t>
      </w:r>
      <w:r>
        <w:t xml:space="preserve"> were </w:t>
      </w:r>
      <w:proofErr w:type="gramStart"/>
      <w:r>
        <w:t>approved</w:t>
      </w:r>
      <w:proofErr w:type="gramEnd"/>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215"/>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4F5E"/>
    <w:rsid w:val="0011518C"/>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78FE"/>
    <w:rsid w:val="001B151A"/>
    <w:rsid w:val="001B24CC"/>
    <w:rsid w:val="001B2DFC"/>
    <w:rsid w:val="001B55AB"/>
    <w:rsid w:val="001B5A46"/>
    <w:rsid w:val="001B7030"/>
    <w:rsid w:val="001B7BB1"/>
    <w:rsid w:val="001B7CF3"/>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57F9"/>
    <w:rsid w:val="001D6C5D"/>
    <w:rsid w:val="001E00D1"/>
    <w:rsid w:val="001E28F7"/>
    <w:rsid w:val="001E2FEB"/>
    <w:rsid w:val="001E3517"/>
    <w:rsid w:val="001E3C8B"/>
    <w:rsid w:val="001E40F0"/>
    <w:rsid w:val="001E492E"/>
    <w:rsid w:val="001E5DB3"/>
    <w:rsid w:val="001E6017"/>
    <w:rsid w:val="001E6184"/>
    <w:rsid w:val="001E65AE"/>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173F1"/>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CF3"/>
    <w:rsid w:val="00240177"/>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1E15"/>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0C38"/>
    <w:rsid w:val="003C18B8"/>
    <w:rsid w:val="003C210D"/>
    <w:rsid w:val="003C2FB9"/>
    <w:rsid w:val="003C58B0"/>
    <w:rsid w:val="003C6E4A"/>
    <w:rsid w:val="003C6F95"/>
    <w:rsid w:val="003C7092"/>
    <w:rsid w:val="003C7157"/>
    <w:rsid w:val="003C7537"/>
    <w:rsid w:val="003C7B9D"/>
    <w:rsid w:val="003D087A"/>
    <w:rsid w:val="003D1125"/>
    <w:rsid w:val="003D262B"/>
    <w:rsid w:val="003D2CEB"/>
    <w:rsid w:val="003D2EE2"/>
    <w:rsid w:val="003D3DA8"/>
    <w:rsid w:val="003D4D47"/>
    <w:rsid w:val="003D4ED7"/>
    <w:rsid w:val="003D4F14"/>
    <w:rsid w:val="003D62C3"/>
    <w:rsid w:val="003D72B2"/>
    <w:rsid w:val="003E09E9"/>
    <w:rsid w:val="003E0E2E"/>
    <w:rsid w:val="003E157C"/>
    <w:rsid w:val="003E1688"/>
    <w:rsid w:val="003E1993"/>
    <w:rsid w:val="003E1A06"/>
    <w:rsid w:val="003E231E"/>
    <w:rsid w:val="003E240D"/>
    <w:rsid w:val="003E2587"/>
    <w:rsid w:val="003E3B56"/>
    <w:rsid w:val="003E4FB1"/>
    <w:rsid w:val="003E5357"/>
    <w:rsid w:val="003E544F"/>
    <w:rsid w:val="003E5A31"/>
    <w:rsid w:val="003E648E"/>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92C"/>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238"/>
    <w:rsid w:val="004B34BE"/>
    <w:rsid w:val="004B3F05"/>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17A3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57B87"/>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D68"/>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430"/>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0850"/>
    <w:rsid w:val="00731F4D"/>
    <w:rsid w:val="00732E6A"/>
    <w:rsid w:val="007334C3"/>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0959"/>
    <w:rsid w:val="0081124F"/>
    <w:rsid w:val="00812851"/>
    <w:rsid w:val="00812E87"/>
    <w:rsid w:val="008131ED"/>
    <w:rsid w:val="00813B0C"/>
    <w:rsid w:val="00813BE8"/>
    <w:rsid w:val="00813F98"/>
    <w:rsid w:val="0081401D"/>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0E6F"/>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D7A47"/>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085"/>
    <w:rsid w:val="00A67374"/>
    <w:rsid w:val="00A67A2B"/>
    <w:rsid w:val="00A713ED"/>
    <w:rsid w:val="00A724E7"/>
    <w:rsid w:val="00A72A10"/>
    <w:rsid w:val="00A72B25"/>
    <w:rsid w:val="00A7427D"/>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D7FB9"/>
    <w:rsid w:val="00AE0D12"/>
    <w:rsid w:val="00AE11E3"/>
    <w:rsid w:val="00AE130C"/>
    <w:rsid w:val="00AE1427"/>
    <w:rsid w:val="00AE1587"/>
    <w:rsid w:val="00AE21F6"/>
    <w:rsid w:val="00AE24A5"/>
    <w:rsid w:val="00AE3BBD"/>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00B2"/>
    <w:rsid w:val="00B21122"/>
    <w:rsid w:val="00B216B8"/>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A72"/>
    <w:rsid w:val="00B76B19"/>
    <w:rsid w:val="00B77491"/>
    <w:rsid w:val="00B77735"/>
    <w:rsid w:val="00B77E2B"/>
    <w:rsid w:val="00B80966"/>
    <w:rsid w:val="00B815B1"/>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3D8F"/>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0810"/>
    <w:rsid w:val="00BD1172"/>
    <w:rsid w:val="00BD1178"/>
    <w:rsid w:val="00BD142E"/>
    <w:rsid w:val="00BD1937"/>
    <w:rsid w:val="00BD2D55"/>
    <w:rsid w:val="00BD300C"/>
    <w:rsid w:val="00BD3884"/>
    <w:rsid w:val="00BD42D6"/>
    <w:rsid w:val="00BD4507"/>
    <w:rsid w:val="00BD50F8"/>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3061"/>
    <w:rsid w:val="00C0355C"/>
    <w:rsid w:val="00C04156"/>
    <w:rsid w:val="00C04388"/>
    <w:rsid w:val="00C04A75"/>
    <w:rsid w:val="00C058C8"/>
    <w:rsid w:val="00C06027"/>
    <w:rsid w:val="00C07C5F"/>
    <w:rsid w:val="00C10437"/>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0ED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66A2"/>
    <w:rsid w:val="00CC6E3B"/>
    <w:rsid w:val="00CC723B"/>
    <w:rsid w:val="00CC76ED"/>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B"/>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540C"/>
    <w:rsid w:val="00D35517"/>
    <w:rsid w:val="00D37640"/>
    <w:rsid w:val="00D40171"/>
    <w:rsid w:val="00D40A10"/>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972C9"/>
    <w:rsid w:val="00EA125F"/>
    <w:rsid w:val="00EA1A4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0F13"/>
    <w:rsid w:val="00F13392"/>
    <w:rsid w:val="00F14C52"/>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CA5"/>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151"/>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7</cp:revision>
  <cp:lastPrinted>2023-08-10T22:21:00Z</cp:lastPrinted>
  <dcterms:created xsi:type="dcterms:W3CDTF">2023-08-08T18:49:00Z</dcterms:created>
  <dcterms:modified xsi:type="dcterms:W3CDTF">2023-09-07T21:48:00Z</dcterms:modified>
</cp:coreProperties>
</file>