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342D5BD3" w:rsidR="009636DF" w:rsidRDefault="007F6C6B" w:rsidP="00430DEC">
      <w:pPr>
        <w:rPr>
          <w:b/>
          <w:bCs/>
        </w:rPr>
      </w:pPr>
      <w:r>
        <w:rPr>
          <w:b/>
          <w:bCs/>
        </w:rPr>
        <w:t>12-07-</w:t>
      </w:r>
      <w:r w:rsidR="00126C12">
        <w:rPr>
          <w:b/>
          <w:bCs/>
        </w:rPr>
        <w:t>2020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4DB8B115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3C56B2">
        <w:t xml:space="preserve"> </w:t>
      </w:r>
      <w:r w:rsidR="00366EFC">
        <w:t>7</w:t>
      </w:r>
      <w:r w:rsidR="00366EFC">
        <w:rPr>
          <w:vertAlign w:val="superscript"/>
        </w:rPr>
        <w:t xml:space="preserve">th </w:t>
      </w:r>
      <w:r w:rsidR="00366EFC">
        <w:t>day of December</w:t>
      </w:r>
      <w:r w:rsidR="00BD7184">
        <w:t xml:space="preserve"> </w:t>
      </w:r>
      <w:r w:rsidR="00ED4A66">
        <w:t>20</w:t>
      </w:r>
      <w:r w:rsidR="00EC0073">
        <w:t>20</w:t>
      </w:r>
      <w:r w:rsidR="003B60A5">
        <w:t>,</w:t>
      </w:r>
      <w:r w:rsidR="00C9164B" w:rsidRPr="00655BCF">
        <w:t xml:space="preserve"> at </w:t>
      </w:r>
      <w:r w:rsidR="0018372C">
        <w:t>7:</w:t>
      </w:r>
      <w:r w:rsidR="00366EFC">
        <w:t>11</w:t>
      </w:r>
      <w:r w:rsidR="003C56B2">
        <w:t xml:space="preserve"> pm at City Hall.</w:t>
      </w:r>
      <w:r w:rsidR="00EC0073">
        <w:t xml:space="preserve">  </w:t>
      </w:r>
      <w:r w:rsidR="00366EFC">
        <w:t>All members</w:t>
      </w:r>
      <w:r w:rsidR="0018372C">
        <w:t xml:space="preserve"> were present.</w:t>
      </w:r>
      <w:r w:rsidR="00366EFC">
        <w:t xml:space="preserve"> </w:t>
      </w:r>
      <w:r w:rsidR="00EC0073">
        <w:t xml:space="preserve"> A</w:t>
      </w:r>
      <w:r w:rsidR="005351B7">
        <w:t>lso present w</w:t>
      </w:r>
      <w:r w:rsidR="00366EFC">
        <w:t xml:space="preserve">ere Brad Wagner, lessee of the 1909 Steakhouse, Catherine Wagner, and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77E0232C" w:rsidR="005E6700" w:rsidRDefault="00177634" w:rsidP="00335423">
      <w:r w:rsidRPr="009C1E96">
        <w:t xml:space="preserve">Minutes </w:t>
      </w:r>
      <w:r w:rsidRPr="006E6674">
        <w:t>of the</w:t>
      </w:r>
      <w:r w:rsidR="0018372C">
        <w:t xml:space="preserve"> </w:t>
      </w:r>
      <w:r w:rsidR="00924D93">
        <w:t>10-14</w:t>
      </w:r>
      <w:r w:rsidR="00F31067">
        <w:t>-</w:t>
      </w:r>
      <w:r w:rsidR="0018372C">
        <w:t>2020</w:t>
      </w:r>
      <w:r w:rsidRPr="006E6674">
        <w:t xml:space="preserve"> </w:t>
      </w:r>
      <w:r>
        <w:t>JDA meeting were read and approved</w:t>
      </w:r>
      <w:r w:rsidRPr="006E6674">
        <w:t>.</w:t>
      </w:r>
      <w:r w:rsidR="003C56B2">
        <w:t xml:space="preserve"> </w:t>
      </w:r>
      <w:r w:rsidR="0018372C">
        <w:t>Mertz</w:t>
      </w:r>
      <w:r w:rsidR="00126C12">
        <w:t>/Martin</w:t>
      </w:r>
      <w:r w:rsidR="002907F3">
        <w:t>.</w:t>
      </w:r>
      <w:r w:rsidRPr="006E6674">
        <w:t xml:space="preserve"> AIF</w:t>
      </w:r>
      <w:r>
        <w:t xml:space="preserve">  </w:t>
      </w:r>
    </w:p>
    <w:p w14:paraId="755E2CF6" w14:textId="77777777" w:rsidR="00177634" w:rsidRDefault="00177634" w:rsidP="00335423"/>
    <w:p w14:paraId="552841A8" w14:textId="673074E1" w:rsidR="004677B0" w:rsidRDefault="00177634" w:rsidP="00E215DC">
      <w:r>
        <w:t>Treasurer’s Report was submitted and accepted with a balance of $</w:t>
      </w:r>
      <w:r w:rsidR="00126C12">
        <w:t>2,5</w:t>
      </w:r>
      <w:r w:rsidR="00EC0073">
        <w:t>54.97</w:t>
      </w:r>
      <w:r>
        <w:t xml:space="preserve">. </w:t>
      </w:r>
      <w:r w:rsidR="00126C12">
        <w:t>Rudnick/Martin</w:t>
      </w:r>
      <w:r w:rsidRPr="00EC3215">
        <w:t>. AIF</w:t>
      </w:r>
    </w:p>
    <w:p w14:paraId="18CFAF44" w14:textId="71DA8AA8" w:rsidR="008C5E47" w:rsidRDefault="008C5E47" w:rsidP="0084161C"/>
    <w:p w14:paraId="2CAB1C38" w14:textId="77777777" w:rsidR="006407A1" w:rsidRDefault="006407A1" w:rsidP="0084161C"/>
    <w:p w14:paraId="0502D9E3" w14:textId="3F1F93F3" w:rsidR="00076CAA" w:rsidRDefault="00D150DA" w:rsidP="00076CAA">
      <w:pPr>
        <w:rPr>
          <w:b/>
        </w:rPr>
      </w:pPr>
      <w:r w:rsidRPr="00D150DA">
        <w:rPr>
          <w:b/>
        </w:rPr>
        <w:t>New Business:</w:t>
      </w:r>
      <w:r w:rsidR="007D07C3">
        <w:rPr>
          <w:b/>
        </w:rPr>
        <w:t xml:space="preserve"> </w:t>
      </w:r>
    </w:p>
    <w:p w14:paraId="397BAC77" w14:textId="58942D3E" w:rsidR="00126C12" w:rsidRDefault="00126C12" w:rsidP="00076CAA">
      <w:pPr>
        <w:rPr>
          <w:b/>
        </w:rPr>
      </w:pPr>
    </w:p>
    <w:p w14:paraId="1E6C3733" w14:textId="42A38098" w:rsidR="00126C12" w:rsidRDefault="00924D93" w:rsidP="00076CAA">
      <w:pPr>
        <w:rPr>
          <w:bCs/>
        </w:rPr>
      </w:pPr>
      <w:r>
        <w:rPr>
          <w:bCs/>
        </w:rPr>
        <w:t>Brad Wagner was present as the one-year anniversary of his lease is approaching, and he had some items he wanted to discuss before signing another year’s lease. Due to COVID-19 mandated restrictions, he is currently required to keep</w:t>
      </w:r>
      <w:r w:rsidR="00506373">
        <w:rPr>
          <w:bCs/>
        </w:rPr>
        <w:t xml:space="preserve"> the</w:t>
      </w:r>
      <w:r>
        <w:rPr>
          <w:bCs/>
        </w:rPr>
        <w:t xml:space="preserve"> dining area at 50% capacity. </w:t>
      </w:r>
      <w:r w:rsidR="00506373">
        <w:rPr>
          <w:bCs/>
        </w:rPr>
        <w:t xml:space="preserve">This has greatly reduced the amount of traffic in the restaurant, along with a noticeably reduction in people choosing to eat away from home. If he were to sign another lease </w:t>
      </w:r>
      <w:r w:rsidR="0062142E">
        <w:rPr>
          <w:bCs/>
        </w:rPr>
        <w:t>agreement,</w:t>
      </w:r>
      <w:r w:rsidR="00506373">
        <w:rPr>
          <w:bCs/>
        </w:rPr>
        <w:t xml:space="preserve"> he would like it to be for one year</w:t>
      </w:r>
      <w:r w:rsidR="0062142E">
        <w:rPr>
          <w:bCs/>
        </w:rPr>
        <w:t xml:space="preserve">, but on a </w:t>
      </w:r>
      <w:r w:rsidR="00506373">
        <w:rPr>
          <w:bCs/>
        </w:rPr>
        <w:t xml:space="preserve"> </w:t>
      </w:r>
      <w:r w:rsidR="0062142E">
        <w:rPr>
          <w:bCs/>
        </w:rPr>
        <w:t>month-by-month</w:t>
      </w:r>
      <w:r w:rsidR="00506373">
        <w:rPr>
          <w:bCs/>
        </w:rPr>
        <w:t xml:space="preserve"> basis</w:t>
      </w:r>
      <w:r w:rsidR="0062142E">
        <w:rPr>
          <w:bCs/>
        </w:rPr>
        <w:t xml:space="preserve"> if the number of sales does not reflect his ability to remain open for business.  Motion to agree to a one-year lease with a month-by-month basis and no penalty. Rudnick/Mertz. </w:t>
      </w:r>
      <w:r w:rsidR="008A0D0C">
        <w:rPr>
          <w:bCs/>
        </w:rPr>
        <w:t xml:space="preserve">AIF. </w:t>
      </w:r>
      <w:r w:rsidR="00AE3B82">
        <w:rPr>
          <w:bCs/>
        </w:rPr>
        <w:t>The Board discussed the 5% per year increase in lease amount, stated in the original lease.  Due to the current economic situation, the Board decided to keep the lease at $1000.00 per month. Motion to amend the previous motion to include the waving of the increase in lease payment. Rudnick/Goodwin.  AIF</w:t>
      </w:r>
    </w:p>
    <w:p w14:paraId="7247C729" w14:textId="46B052E0" w:rsidR="00AE3B82" w:rsidRDefault="00AE3B82" w:rsidP="00076CAA">
      <w:pPr>
        <w:rPr>
          <w:bCs/>
        </w:rPr>
      </w:pPr>
    </w:p>
    <w:p w14:paraId="75683343" w14:textId="293261B0" w:rsidR="00AE3B82" w:rsidRDefault="005D25DA" w:rsidP="00076CAA">
      <w:pPr>
        <w:rPr>
          <w:bCs/>
        </w:rPr>
      </w:pPr>
      <w:r>
        <w:rPr>
          <w:bCs/>
        </w:rPr>
        <w:t xml:space="preserve">President Frank presented a letter from Julia Petrovic, manager of the Farmtastic Heritage Food Hub. Petrovic listed many ways how </w:t>
      </w:r>
      <w:r w:rsidR="005260E4">
        <w:rPr>
          <w:bCs/>
        </w:rPr>
        <w:t xml:space="preserve">their </w:t>
      </w:r>
      <w:r>
        <w:rPr>
          <w:bCs/>
        </w:rPr>
        <w:t xml:space="preserve">business has been affected by the restrictions due to coronavirus in 2020. </w:t>
      </w:r>
      <w:r w:rsidR="005260E4">
        <w:rPr>
          <w:bCs/>
        </w:rPr>
        <w:t>Petrovic asked the Anamoose JDA to waive the $1,500.00 annual lease payment for the year 2020.</w:t>
      </w:r>
      <w:r>
        <w:rPr>
          <w:bCs/>
        </w:rPr>
        <w:t xml:space="preserve"> The Board decided that </w:t>
      </w:r>
      <w:r w:rsidR="00C72EE6">
        <w:rPr>
          <w:bCs/>
        </w:rPr>
        <w:t>while the</w:t>
      </w:r>
      <w:r>
        <w:rPr>
          <w:bCs/>
        </w:rPr>
        <w:t xml:space="preserve"> letter has been </w:t>
      </w:r>
      <w:r w:rsidR="005260E4">
        <w:rPr>
          <w:bCs/>
        </w:rPr>
        <w:t>considered</w:t>
      </w:r>
      <w:r>
        <w:rPr>
          <w:bCs/>
        </w:rPr>
        <w:t>, they need to abide by the terms of the lease agreement.</w:t>
      </w:r>
      <w:r w:rsidR="005260E4">
        <w:rPr>
          <w:bCs/>
        </w:rPr>
        <w:t xml:space="preserve"> Schnase was asked to look at the lease wording and report back to the Board.</w:t>
      </w:r>
      <w:r w:rsidR="008A0D0C">
        <w:rPr>
          <w:bCs/>
        </w:rPr>
        <w:t xml:space="preserve"> In addition, the Board asked Schnase to contact the USDA and find out </w:t>
      </w:r>
      <w:r w:rsidR="00C72EE6">
        <w:rPr>
          <w:bCs/>
        </w:rPr>
        <w:t xml:space="preserve">if waiving the lease could be an option considering the guidelines set forth in the grant agreement. </w:t>
      </w:r>
    </w:p>
    <w:p w14:paraId="46BFC2C9" w14:textId="37B59B2A" w:rsidR="00126C12" w:rsidRDefault="00364AB4" w:rsidP="00076CAA">
      <w:pPr>
        <w:rPr>
          <w:bCs/>
        </w:rPr>
      </w:pPr>
      <w:r>
        <w:rPr>
          <w:bCs/>
        </w:rPr>
        <w:t xml:space="preserve"> </w:t>
      </w:r>
    </w:p>
    <w:p w14:paraId="09EFB20D" w14:textId="4B8E4555" w:rsidR="00126C12" w:rsidRDefault="00126C12" w:rsidP="00076CAA">
      <w:pPr>
        <w:rPr>
          <w:bCs/>
        </w:rPr>
      </w:pPr>
    </w:p>
    <w:p w14:paraId="4CEA7A9D" w14:textId="77777777" w:rsidR="00036774" w:rsidRDefault="00036774" w:rsidP="00906DEF"/>
    <w:p w14:paraId="1B8C5670" w14:textId="215558DF" w:rsidR="00177634" w:rsidRPr="00652D79" w:rsidRDefault="00177634" w:rsidP="008B0106">
      <w:pPr>
        <w:rPr>
          <w:b/>
          <w:bCs/>
        </w:rPr>
      </w:pPr>
    </w:p>
    <w:p w14:paraId="71DCB896" w14:textId="1ADCB00A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5260E4">
        <w:t>7:55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35FF3">
        <w:t xml:space="preserve"> </w:t>
      </w:r>
      <w:r w:rsidR="00787FD1">
        <w:t>Rudnick/</w:t>
      </w:r>
      <w:r w:rsidR="00235FF3">
        <w:t>Goodwin</w:t>
      </w:r>
      <w:r w:rsidR="00641F1B" w:rsidRPr="001332BA">
        <w:t>. A</w:t>
      </w:r>
      <w:r w:rsidRPr="001332BA">
        <w:t>IF</w:t>
      </w:r>
    </w:p>
    <w:p w14:paraId="4078FAA5" w14:textId="77777777" w:rsidR="00235FF3" w:rsidRDefault="00235FF3" w:rsidP="008B0106"/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4A84"/>
    <w:rsid w:val="000B51E2"/>
    <w:rsid w:val="000B56FE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7031"/>
    <w:rsid w:val="00100913"/>
    <w:rsid w:val="0010097A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6C12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5EE3"/>
    <w:rsid w:val="002269E0"/>
    <w:rsid w:val="00226CF0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3AF8"/>
    <w:rsid w:val="002742B4"/>
    <w:rsid w:val="00274D76"/>
    <w:rsid w:val="00276AA4"/>
    <w:rsid w:val="00277D4E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5D9D"/>
    <w:rsid w:val="0038726C"/>
    <w:rsid w:val="0039033B"/>
    <w:rsid w:val="00391E46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68E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0A66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641D"/>
    <w:rsid w:val="00556F3A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25DA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142E"/>
    <w:rsid w:val="006248F3"/>
    <w:rsid w:val="00624CA2"/>
    <w:rsid w:val="00624CBD"/>
    <w:rsid w:val="00626F54"/>
    <w:rsid w:val="00627147"/>
    <w:rsid w:val="00634049"/>
    <w:rsid w:val="006358FC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1703"/>
    <w:rsid w:val="00726222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87FD1"/>
    <w:rsid w:val="00790BB1"/>
    <w:rsid w:val="00793125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6C6B"/>
    <w:rsid w:val="007F7164"/>
    <w:rsid w:val="007F744F"/>
    <w:rsid w:val="007F7F46"/>
    <w:rsid w:val="00800374"/>
    <w:rsid w:val="0080487C"/>
    <w:rsid w:val="00804A6D"/>
    <w:rsid w:val="00805420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D93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2EE6"/>
    <w:rsid w:val="00C751A3"/>
    <w:rsid w:val="00C76B13"/>
    <w:rsid w:val="00C776B9"/>
    <w:rsid w:val="00C80C65"/>
    <w:rsid w:val="00C815DF"/>
    <w:rsid w:val="00C81E70"/>
    <w:rsid w:val="00C83EB3"/>
    <w:rsid w:val="00C84AEA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1FEC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2A6C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62AC"/>
    <w:rsid w:val="00DB7686"/>
    <w:rsid w:val="00DC1579"/>
    <w:rsid w:val="00DC24BB"/>
    <w:rsid w:val="00DC51E1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782B"/>
    <w:rsid w:val="00E07DCF"/>
    <w:rsid w:val="00E11297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7B3"/>
    <w:rsid w:val="00EB2BC2"/>
    <w:rsid w:val="00EB4C03"/>
    <w:rsid w:val="00EB6678"/>
    <w:rsid w:val="00EC0073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28E3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4</cp:revision>
  <cp:lastPrinted>2020-10-22T16:44:00Z</cp:lastPrinted>
  <dcterms:created xsi:type="dcterms:W3CDTF">2020-12-08T21:41:00Z</dcterms:created>
  <dcterms:modified xsi:type="dcterms:W3CDTF">2020-12-18T17:24:00Z</dcterms:modified>
</cp:coreProperties>
</file>